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932296">
        <w:rPr>
          <w:rFonts w:eastAsiaTheme="minorEastAsia" w:hint="eastAsia"/>
          <w:b/>
          <w:bCs/>
          <w:sz w:val="24"/>
          <w:szCs w:val="24"/>
          <w:lang w:eastAsia="zh-CN"/>
        </w:rPr>
        <w:t>0</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w:t>
      </w:r>
      <w:r w:rsidR="006F0DF2" w:rsidRPr="006F0DF2">
        <w:rPr>
          <w:rFonts w:eastAsiaTheme="minorEastAsia"/>
          <w:b/>
          <w:bCs/>
          <w:sz w:val="24"/>
          <w:szCs w:val="24"/>
          <w:lang w:eastAsia="zh-CN"/>
        </w:rPr>
        <w:t>1-17</w:t>
      </w:r>
      <w:r w:rsidR="00A34573">
        <w:rPr>
          <w:rFonts w:eastAsiaTheme="minorEastAsia" w:hint="eastAsia"/>
          <w:b/>
          <w:bCs/>
          <w:sz w:val="24"/>
          <w:szCs w:val="24"/>
          <w:lang w:eastAsia="zh-CN"/>
        </w:rPr>
        <w:t>12338</w:t>
      </w:r>
    </w:p>
    <w:p w:rsidR="00830F4E" w:rsidRPr="0003648C" w:rsidRDefault="00932296" w:rsidP="00830F4E">
      <w:pPr>
        <w:pStyle w:val="ad"/>
        <w:rPr>
          <w:rFonts w:ascii="Times New Roman" w:eastAsiaTheme="minorEastAsia" w:hAnsi="Times New Roman"/>
          <w:sz w:val="22"/>
          <w:szCs w:val="22"/>
          <w:lang w:eastAsia="zh-CN"/>
        </w:rPr>
      </w:pPr>
      <w:r w:rsidRPr="00932296">
        <w:rPr>
          <w:rFonts w:ascii="Times New Roman" w:eastAsiaTheme="minorEastAsia" w:hAnsi="Times New Roman"/>
          <w:sz w:val="22"/>
          <w:szCs w:val="22"/>
          <w:lang w:eastAsia="zh-CN"/>
        </w:rPr>
        <w:t xml:space="preserve">Prague, </w:t>
      </w:r>
      <w:proofErr w:type="spellStart"/>
      <w:r w:rsidR="00CF0DE8" w:rsidRPr="00BE09A3">
        <w:rPr>
          <w:rFonts w:ascii="Times New Roman" w:eastAsiaTheme="minorEastAsia" w:hAnsi="Times New Roman"/>
          <w:sz w:val="22"/>
          <w:szCs w:val="22"/>
          <w:lang w:eastAsia="zh-CN"/>
        </w:rPr>
        <w:t>Czechia</w:t>
      </w:r>
      <w:proofErr w:type="spellEnd"/>
      <w:r w:rsidRPr="00932296">
        <w:rPr>
          <w:rFonts w:ascii="Times New Roman" w:eastAsiaTheme="minorEastAsia" w:hAnsi="Times New Roman"/>
          <w:sz w:val="22"/>
          <w:szCs w:val="22"/>
          <w:lang w:eastAsia="zh-CN"/>
        </w:rPr>
        <w:t>, 21</w:t>
      </w:r>
      <w:r w:rsidR="00B84769">
        <w:rPr>
          <w:rFonts w:ascii="Times New Roman" w:eastAsiaTheme="minorEastAsia" w:hAnsi="Times New Roman" w:hint="eastAsia"/>
          <w:sz w:val="22"/>
          <w:szCs w:val="22"/>
          <w:vertAlign w:val="superscript"/>
          <w:lang w:eastAsia="zh-CN"/>
        </w:rPr>
        <w:t>st</w:t>
      </w:r>
      <w:r w:rsidRPr="00932296">
        <w:rPr>
          <w:rFonts w:ascii="Times New Roman" w:eastAsiaTheme="minorEastAsia" w:hAnsi="Times New Roman"/>
          <w:sz w:val="22"/>
          <w:szCs w:val="22"/>
          <w:lang w:eastAsia="zh-CN"/>
        </w:rPr>
        <w:t xml:space="preserve"> – 25</w:t>
      </w:r>
      <w:r w:rsidRPr="00932296">
        <w:rPr>
          <w:rFonts w:ascii="Times New Roman" w:eastAsiaTheme="minorEastAsia" w:hAnsi="Times New Roman"/>
          <w:sz w:val="22"/>
          <w:szCs w:val="22"/>
          <w:vertAlign w:val="superscript"/>
          <w:lang w:eastAsia="zh-CN"/>
        </w:rPr>
        <w:t>th</w:t>
      </w:r>
      <w:r w:rsidRPr="00932296">
        <w:rPr>
          <w:rFonts w:ascii="Times New Roman" w:eastAsiaTheme="minorEastAsia" w:hAnsi="Times New Roman"/>
          <w:sz w:val="22"/>
          <w:szCs w:val="22"/>
          <w:lang w:eastAsia="zh-CN"/>
        </w:rPr>
        <w:t xml:space="preserve"> August</w:t>
      </w:r>
      <w:r w:rsidR="0011004C">
        <w:rPr>
          <w:rFonts w:ascii="Times New Roman" w:eastAsiaTheme="minorEastAsia" w:hAnsi="Times New Roman" w:hint="eastAsia"/>
          <w:sz w:val="22"/>
          <w:szCs w:val="22"/>
          <w:lang w:eastAsia="zh-CN"/>
        </w:rPr>
        <w:t xml:space="preserve"> </w:t>
      </w:r>
      <w:r w:rsidRPr="00932296">
        <w:rPr>
          <w:rFonts w:ascii="Times New Roman" w:eastAsiaTheme="minorEastAsia" w:hAnsi="Times New Roman"/>
          <w:sz w:val="22"/>
          <w:szCs w:val="22"/>
          <w:lang w:eastAsia="zh-CN"/>
        </w:rPr>
        <w:t>2017</w:t>
      </w:r>
    </w:p>
    <w:p w:rsidR="001E2E30" w:rsidRPr="006F0DF2"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932296" w:rsidRPr="00932296">
        <w:rPr>
          <w:rFonts w:ascii="Times New Roman" w:hAnsi="Times New Roman"/>
          <w:sz w:val="22"/>
          <w:szCs w:val="22"/>
        </w:rPr>
        <w:t xml:space="preserve">Discussion on carrier aggregation </w:t>
      </w:r>
      <w:r w:rsidR="00FE2F8E">
        <w:rPr>
          <w:rFonts w:ascii="Times New Roman" w:eastAsiaTheme="minorEastAsia" w:hAnsi="Times New Roman" w:hint="eastAsia"/>
          <w:sz w:val="22"/>
          <w:szCs w:val="22"/>
          <w:lang w:eastAsia="zh-CN"/>
        </w:rPr>
        <w:t xml:space="preserve">for </w:t>
      </w:r>
      <w:r w:rsidR="00932296" w:rsidRPr="00932296">
        <w:rPr>
          <w:rFonts w:ascii="Times New Roman" w:hAnsi="Times New Roman"/>
          <w:sz w:val="22"/>
          <w:szCs w:val="22"/>
        </w:rPr>
        <w:t xml:space="preserve">mode </w:t>
      </w:r>
      <w:r w:rsidR="00A66CCA">
        <w:rPr>
          <w:rFonts w:ascii="Times New Roman" w:eastAsiaTheme="minorEastAsia" w:hAnsi="Times New Roman" w:hint="eastAsia"/>
          <w:sz w:val="22"/>
          <w:szCs w:val="22"/>
          <w:lang w:eastAsia="zh-CN"/>
        </w:rPr>
        <w:t>3</w:t>
      </w:r>
      <w:r w:rsidR="00932296" w:rsidRPr="00932296">
        <w:rPr>
          <w:rFonts w:ascii="Times New Roman" w:hAnsi="Times New Roman"/>
          <w:sz w:val="22"/>
          <w:szCs w:val="22"/>
        </w:rPr>
        <w:t xml:space="preserve"> in V2X Phase 2</w:t>
      </w:r>
    </w:p>
    <w:p w:rsidR="002B3EFE" w:rsidRPr="0003648C"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932296">
        <w:rPr>
          <w:rFonts w:ascii="Times New Roman" w:eastAsiaTheme="minorEastAsia" w:hAnsi="Times New Roman" w:hint="eastAsia"/>
          <w:sz w:val="22"/>
          <w:szCs w:val="22"/>
          <w:lang w:eastAsia="zh-CN"/>
        </w:rPr>
        <w:t>5</w:t>
      </w:r>
      <w:r w:rsidR="006D5006">
        <w:rPr>
          <w:rFonts w:ascii="Times New Roman" w:eastAsiaTheme="minorEastAsia" w:hAnsi="Times New Roman"/>
          <w:sz w:val="22"/>
          <w:szCs w:val="22"/>
          <w:lang w:eastAsia="zh-CN"/>
        </w:rPr>
        <w:t>.2.3.</w:t>
      </w:r>
      <w:r w:rsidR="006D5006">
        <w:rPr>
          <w:rFonts w:ascii="Times New Roman" w:eastAsiaTheme="minorEastAsia" w:hAnsi="Times New Roman" w:hint="eastAsia"/>
          <w:sz w:val="22"/>
          <w:szCs w:val="22"/>
          <w:lang w:eastAsia="zh-CN"/>
        </w:rPr>
        <w:t>1</w:t>
      </w:r>
      <w:r w:rsidR="006D5006">
        <w:rPr>
          <w:rFonts w:ascii="Times New Roman" w:eastAsiaTheme="minorEastAsia" w:hAnsi="Times New Roman"/>
          <w:sz w:val="22"/>
          <w:szCs w:val="22"/>
          <w:lang w:eastAsia="zh-CN"/>
        </w:rPr>
        <w:t>.</w:t>
      </w:r>
      <w:r w:rsidR="007C6BE2">
        <w:rPr>
          <w:rFonts w:ascii="Times New Roman" w:eastAsiaTheme="minorEastAsia" w:hAnsi="Times New Roman" w:hint="eastAsia"/>
          <w:sz w:val="22"/>
          <w:szCs w:val="22"/>
          <w:lang w:eastAsia="zh-CN"/>
        </w:rPr>
        <w:t>1</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A4616" w:rsidRPr="0003648C" w:rsidRDefault="00545F27" w:rsidP="00545F27">
      <w:pPr>
        <w:rPr>
          <w:rFonts w:eastAsiaTheme="minorEastAsia"/>
          <w:lang w:eastAsia="zh-CN"/>
        </w:rPr>
      </w:pPr>
      <w:r w:rsidRPr="0003648C">
        <w:rPr>
          <w:rFonts w:eastAsiaTheme="minorEastAsia"/>
          <w:lang w:eastAsia="zh-CN"/>
        </w:rPr>
        <w:t>In RAN</w:t>
      </w:r>
      <w:r w:rsidR="00FE4BCF" w:rsidRPr="0003648C">
        <w:rPr>
          <w:rFonts w:eastAsiaTheme="minorEastAsia" w:hint="eastAsia"/>
          <w:lang w:eastAsia="zh-CN"/>
        </w:rPr>
        <w:t xml:space="preserve"> #75</w:t>
      </w:r>
      <w:r w:rsidRPr="0003648C">
        <w:rPr>
          <w:rFonts w:eastAsiaTheme="minorEastAsia"/>
          <w:lang w:eastAsia="zh-CN"/>
        </w:rPr>
        <w:t xml:space="preserve"> meeting [</w:t>
      </w:r>
      <w:r w:rsidR="002D6058" w:rsidRPr="0003648C">
        <w:rPr>
          <w:rFonts w:eastAsiaTheme="minorEastAsia" w:hint="eastAsia"/>
          <w:lang w:eastAsia="zh-CN"/>
        </w:rPr>
        <w:t>1</w:t>
      </w:r>
      <w:r w:rsidRPr="0003648C">
        <w:rPr>
          <w:rFonts w:eastAsiaTheme="minorEastAsia"/>
          <w:lang w:eastAsia="zh-CN"/>
        </w:rPr>
        <w:t xml:space="preserve">], </w:t>
      </w:r>
      <w:r w:rsidR="000A4616" w:rsidRPr="0003648C">
        <w:rPr>
          <w:rFonts w:eastAsiaTheme="minorEastAsia" w:hint="eastAsia"/>
          <w:lang w:eastAsia="zh-CN"/>
        </w:rPr>
        <w:t>t</w:t>
      </w:r>
      <w:r w:rsidR="000A4616" w:rsidRPr="0003648C">
        <w:rPr>
          <w:rFonts w:eastAsiaTheme="minorEastAsia"/>
          <w:lang w:eastAsia="zh-CN"/>
        </w:rPr>
        <w:t xml:space="preserve">he </w:t>
      </w:r>
      <w:r w:rsidR="000A4616" w:rsidRPr="0003648C">
        <w:rPr>
          <w:rFonts w:eastAsiaTheme="minorEastAsia" w:hint="eastAsia"/>
          <w:lang w:eastAsia="zh-CN"/>
        </w:rPr>
        <w:t>following</w:t>
      </w:r>
      <w:r w:rsidR="000A4616" w:rsidRPr="0003648C">
        <w:rPr>
          <w:rFonts w:eastAsiaTheme="minorEastAsia"/>
          <w:lang w:eastAsia="zh-CN"/>
        </w:rPr>
        <w:t xml:space="preserve"> objective </w:t>
      </w:r>
      <w:r w:rsidR="000A4616" w:rsidRPr="0003648C">
        <w:rPr>
          <w:rFonts w:eastAsiaTheme="minorEastAsia" w:hint="eastAsia"/>
          <w:lang w:eastAsia="zh-CN"/>
        </w:rPr>
        <w:t xml:space="preserve">for </w:t>
      </w:r>
      <w:r w:rsidR="000A4616" w:rsidRPr="0003648C">
        <w:rPr>
          <w:rFonts w:eastAsiaTheme="minorEastAsia"/>
          <w:sz w:val="22"/>
          <w:szCs w:val="22"/>
          <w:lang w:eastAsia="zh-CN"/>
        </w:rPr>
        <w:t>carrier aggregation operation in PC5</w:t>
      </w:r>
      <w:r w:rsidR="000A4616" w:rsidRPr="0003648C">
        <w:rPr>
          <w:rFonts w:eastAsiaTheme="minorEastAsia" w:hint="eastAsia"/>
          <w:sz w:val="22"/>
          <w:szCs w:val="22"/>
          <w:lang w:eastAsia="zh-CN"/>
        </w:rPr>
        <w:t xml:space="preserve"> </w:t>
      </w:r>
      <w:r w:rsidR="000A4616" w:rsidRPr="0003648C">
        <w:rPr>
          <w:rFonts w:eastAsiaTheme="minorEastAsia"/>
          <w:lang w:eastAsia="zh-CN"/>
        </w:rPr>
        <w:t xml:space="preserve">of </w:t>
      </w:r>
      <w:r w:rsidR="000A4616" w:rsidRPr="0003648C">
        <w:rPr>
          <w:rFonts w:eastAsiaTheme="minorEastAsia" w:hint="eastAsia"/>
          <w:lang w:eastAsia="zh-CN"/>
        </w:rPr>
        <w:t xml:space="preserve">3GPP V2X Phase2 </w:t>
      </w:r>
      <w:r w:rsidR="000A4616" w:rsidRPr="0003648C">
        <w:rPr>
          <w:rFonts w:eastAsiaTheme="minorEastAsia"/>
          <w:lang w:eastAsia="zh-CN"/>
        </w:rPr>
        <w:t xml:space="preserve">work item </w:t>
      </w:r>
      <w:r w:rsidR="000A4616" w:rsidRPr="0003648C">
        <w:rPr>
          <w:rFonts w:eastAsiaTheme="minorEastAsia" w:hint="eastAsia"/>
          <w:lang w:eastAsia="zh-CN"/>
        </w:rPr>
        <w:t>is</w:t>
      </w:r>
      <w:r w:rsidR="000A4616" w:rsidRPr="0003648C">
        <w:rPr>
          <w:rFonts w:eastAsiaTheme="minorEastAsia"/>
          <w:lang w:eastAsia="zh-CN"/>
        </w:rPr>
        <w:t xml:space="preserve"> as follows:</w:t>
      </w:r>
    </w:p>
    <w:p w:rsidR="000A4616" w:rsidRPr="0003648C" w:rsidRDefault="000A4616" w:rsidP="00545F27">
      <w:pPr>
        <w:rPr>
          <w:rFonts w:eastAsiaTheme="minorEastAsia"/>
          <w:lang w:eastAsia="zh-CN"/>
        </w:rPr>
      </w:pPr>
    </w:p>
    <w:tbl>
      <w:tblPr>
        <w:tblStyle w:val="af3"/>
        <w:tblW w:w="0" w:type="auto"/>
        <w:tblLook w:val="04A0"/>
      </w:tblPr>
      <w:tblGrid>
        <w:gridCol w:w="9288"/>
      </w:tblGrid>
      <w:tr w:rsidR="00545F27" w:rsidRPr="0003648C" w:rsidTr="000A446A">
        <w:tc>
          <w:tcPr>
            <w:tcW w:w="9288" w:type="dxa"/>
          </w:tcPr>
          <w:p w:rsidR="000A4616" w:rsidRPr="0003648C" w:rsidRDefault="000A4616" w:rsidP="000A4616">
            <w:pPr>
              <w:numPr>
                <w:ilvl w:val="0"/>
                <w:numId w:val="14"/>
              </w:numPr>
              <w:overflowPunct w:val="0"/>
              <w:autoSpaceDE w:val="0"/>
              <w:autoSpaceDN w:val="0"/>
              <w:spacing w:after="180"/>
              <w:jc w:val="both"/>
              <w:rPr>
                <w:lang w:eastAsia="zh-CN"/>
              </w:rPr>
            </w:pPr>
            <w:r w:rsidRPr="0003648C">
              <w:rPr>
                <w:rFonts w:hint="eastAsia"/>
                <w:lang w:eastAsia="zh-CN"/>
              </w:rPr>
              <w:t xml:space="preserve">Specify </w:t>
            </w:r>
            <w:r w:rsidRPr="0003648C">
              <w:rPr>
                <w:lang w:eastAsia="zh-CN"/>
              </w:rPr>
              <w:t>solutions</w:t>
            </w:r>
            <w:r w:rsidRPr="0003648C">
              <w:rPr>
                <w:rFonts w:hint="eastAsia"/>
                <w:lang w:eastAsia="zh-CN"/>
              </w:rPr>
              <w:t xml:space="preserve"> for the </w:t>
            </w:r>
            <w:r w:rsidRPr="0003648C">
              <w:rPr>
                <w:lang w:eastAsia="zh-CN"/>
              </w:rPr>
              <w:t>fo</w:t>
            </w:r>
            <w:r w:rsidRPr="0003648C">
              <w:rPr>
                <w:rFonts w:hint="eastAsia"/>
                <w:lang w:eastAsia="zh-CN"/>
              </w:rPr>
              <w:t xml:space="preserve">llowing </w:t>
            </w:r>
            <w:r w:rsidRPr="0003648C">
              <w:rPr>
                <w:lang w:eastAsia="zh-CN"/>
              </w:rPr>
              <w:t>PC5 functionalit</w:t>
            </w:r>
            <w:r w:rsidRPr="0003648C">
              <w:rPr>
                <w:rFonts w:hint="eastAsia"/>
                <w:lang w:eastAsia="zh-CN"/>
              </w:rPr>
              <w:t>ies,</w:t>
            </w:r>
            <w:r w:rsidRPr="0003648C">
              <w:rPr>
                <w:lang w:eastAsia="zh-CN"/>
              </w:rPr>
              <w:t xml:space="preserve"> which can co-exist in the same resource pools as Rel-14 functionality and use the same scheduling assignment format</w:t>
            </w:r>
            <w:bookmarkStart w:id="0" w:name="_GoBack"/>
            <w:bookmarkEnd w:id="0"/>
            <w:r w:rsidRPr="0003648C">
              <w:rPr>
                <w:rFonts w:hint="eastAsia"/>
                <w:lang w:eastAsia="zh-CN"/>
              </w:rPr>
              <w:t xml:space="preserve"> (</w:t>
            </w:r>
            <w:r w:rsidRPr="0003648C">
              <w:t>which can be decoded by Rel-14 UEs</w:t>
            </w:r>
            <w:r w:rsidRPr="0003648C">
              <w:rPr>
                <w:rFonts w:hint="eastAsia"/>
                <w:lang w:eastAsia="zh-CN"/>
              </w:rPr>
              <w:t>)</w:t>
            </w:r>
            <w:r w:rsidRPr="0003648C">
              <w:rPr>
                <w:lang w:eastAsia="zh-CN"/>
              </w:rPr>
              <w:t>, without causing significant degradation to Rel-14 PC5 operation</w:t>
            </w:r>
            <w:r w:rsidRPr="0003648C">
              <w:rPr>
                <w:rFonts w:hint="eastAsia"/>
                <w:lang w:eastAsia="zh-CN"/>
              </w:rPr>
              <w:t xml:space="preserve"> compared to that of Rel-14 UEs: [</w:t>
            </w:r>
            <w:r w:rsidRPr="0003648C">
              <w:rPr>
                <w:lang w:eastAsia="zh-CN"/>
              </w:rPr>
              <w:t>RAN</w:t>
            </w:r>
            <w:r w:rsidRPr="0003648C">
              <w:rPr>
                <w:rFonts w:hint="eastAsia"/>
                <w:lang w:eastAsia="zh-CN"/>
              </w:rPr>
              <w:t>1</w:t>
            </w:r>
            <w:r w:rsidRPr="0003648C">
              <w:rPr>
                <w:lang w:eastAsia="zh-CN"/>
              </w:rPr>
              <w:t>, RAN</w:t>
            </w:r>
            <w:r w:rsidRPr="0003648C">
              <w:rPr>
                <w:rFonts w:hint="eastAsia"/>
                <w:lang w:eastAsia="zh-CN"/>
              </w:rPr>
              <w:t>2</w:t>
            </w:r>
            <w:r w:rsidRPr="0003648C">
              <w:rPr>
                <w:lang w:eastAsia="zh-CN"/>
              </w:rPr>
              <w:t xml:space="preserve">, </w:t>
            </w:r>
            <w:r w:rsidRPr="0003648C">
              <w:rPr>
                <w:rFonts w:hint="eastAsia"/>
                <w:lang w:eastAsia="zh-CN"/>
              </w:rPr>
              <w:t>RAN4]</w:t>
            </w:r>
          </w:p>
          <w:p w:rsidR="00545F27" w:rsidRPr="0003648C" w:rsidRDefault="000A4616" w:rsidP="000A4616">
            <w:pPr>
              <w:numPr>
                <w:ilvl w:val="1"/>
                <w:numId w:val="14"/>
              </w:numPr>
              <w:overflowPunct w:val="0"/>
              <w:autoSpaceDE w:val="0"/>
              <w:autoSpaceDN w:val="0"/>
              <w:spacing w:after="180"/>
              <w:jc w:val="both"/>
              <w:rPr>
                <w:rFonts w:eastAsia="Malgun Gothic"/>
              </w:rPr>
            </w:pPr>
            <w:r w:rsidRPr="0003648C">
              <w:rPr>
                <w:rFonts w:hint="eastAsia"/>
                <w:lang w:eastAsia="zh-CN"/>
              </w:rPr>
              <w:t xml:space="preserve">Carrier </w:t>
            </w:r>
            <w:r w:rsidRPr="0003648C">
              <w:rPr>
                <w:lang w:eastAsia="zh-CN"/>
              </w:rPr>
              <w:t>aggregation</w:t>
            </w:r>
            <w:r w:rsidRPr="0003648C">
              <w:rPr>
                <w:rFonts w:hint="eastAsia"/>
                <w:lang w:eastAsia="zh-CN"/>
              </w:rPr>
              <w:t xml:space="preserve"> (up to 8 PC5 carriers);</w:t>
            </w:r>
          </w:p>
        </w:tc>
      </w:tr>
    </w:tbl>
    <w:p w:rsidR="00545F27" w:rsidRDefault="00545F27" w:rsidP="00AA0339">
      <w:pPr>
        <w:rPr>
          <w:rFonts w:eastAsiaTheme="minorEastAsia"/>
          <w:kern w:val="2"/>
          <w:lang w:eastAsia="zh-CN"/>
        </w:rPr>
      </w:pPr>
    </w:p>
    <w:p w:rsidR="00C73B53" w:rsidRDefault="00C73B53" w:rsidP="00AA0339">
      <w:pPr>
        <w:rPr>
          <w:rFonts w:eastAsiaTheme="minorEastAsia"/>
          <w:kern w:val="2"/>
          <w:lang w:eastAsia="zh-CN"/>
        </w:rPr>
      </w:pPr>
      <w:r>
        <w:rPr>
          <w:rFonts w:eastAsiaTheme="minorEastAsia" w:hint="eastAsia"/>
          <w:kern w:val="2"/>
          <w:lang w:eastAsia="zh-CN"/>
        </w:rPr>
        <w:t xml:space="preserve">In RAN1 #88 </w:t>
      </w:r>
      <w:proofErr w:type="gramStart"/>
      <w:r>
        <w:rPr>
          <w:rFonts w:eastAsiaTheme="minorEastAsia" w:hint="eastAsia"/>
          <w:kern w:val="2"/>
          <w:lang w:eastAsia="zh-CN"/>
        </w:rPr>
        <w:t>meeting[</w:t>
      </w:r>
      <w:proofErr w:type="gramEnd"/>
      <w:r>
        <w:rPr>
          <w:rFonts w:eastAsiaTheme="minorEastAsia" w:hint="eastAsia"/>
          <w:kern w:val="2"/>
          <w:lang w:eastAsia="zh-CN"/>
        </w:rPr>
        <w:t xml:space="preserve">2], </w:t>
      </w:r>
      <w:r w:rsidRPr="00C73B53">
        <w:rPr>
          <w:rFonts w:eastAsiaTheme="minorEastAsia"/>
          <w:kern w:val="2"/>
          <w:lang w:eastAsia="zh-CN"/>
        </w:rPr>
        <w:t>the following agreements were achieved</w:t>
      </w:r>
      <w:r w:rsidR="00701641">
        <w:rPr>
          <w:rFonts w:eastAsiaTheme="minorEastAsia" w:hint="eastAsia"/>
          <w:kern w:val="2"/>
          <w:lang w:eastAsia="zh-CN"/>
        </w:rPr>
        <w:t xml:space="preserve"> for the </w:t>
      </w:r>
      <w:r w:rsidR="00F174F1" w:rsidRPr="00F174F1">
        <w:rPr>
          <w:rFonts w:eastAsiaTheme="minorEastAsia"/>
          <w:kern w:val="2"/>
          <w:lang w:eastAsia="zh-CN"/>
        </w:rPr>
        <w:t xml:space="preserve"> maximum number of bits of a single </w:t>
      </w:r>
      <w:proofErr w:type="spellStart"/>
      <w:r w:rsidR="00F174F1" w:rsidRPr="00F174F1">
        <w:rPr>
          <w:rFonts w:eastAsiaTheme="minorEastAsia"/>
          <w:kern w:val="2"/>
          <w:lang w:eastAsia="zh-CN"/>
        </w:rPr>
        <w:t>sidelink</w:t>
      </w:r>
      <w:proofErr w:type="spellEnd"/>
      <w:r w:rsidR="00F174F1" w:rsidRPr="00F174F1">
        <w:rPr>
          <w:rFonts w:eastAsiaTheme="minorEastAsia"/>
          <w:kern w:val="2"/>
          <w:lang w:eastAsia="zh-CN"/>
        </w:rPr>
        <w:t xml:space="preserve"> transport block</w:t>
      </w:r>
      <w:r w:rsidR="00F174F1">
        <w:rPr>
          <w:rFonts w:eastAsiaTheme="minorEastAsia" w:hint="eastAsia"/>
          <w:kern w:val="2"/>
          <w:lang w:eastAsia="zh-CN"/>
        </w:rPr>
        <w:t>:</w:t>
      </w:r>
    </w:p>
    <w:tbl>
      <w:tblPr>
        <w:tblStyle w:val="af3"/>
        <w:tblW w:w="0" w:type="auto"/>
        <w:tblLook w:val="04A0"/>
      </w:tblPr>
      <w:tblGrid>
        <w:gridCol w:w="9288"/>
      </w:tblGrid>
      <w:tr w:rsidR="00C73B53" w:rsidTr="00C73B53">
        <w:tc>
          <w:tcPr>
            <w:tcW w:w="9288" w:type="dxa"/>
          </w:tcPr>
          <w:p w:rsidR="00701641" w:rsidRPr="00701641" w:rsidRDefault="00701641" w:rsidP="00701641">
            <w:pPr>
              <w:rPr>
                <w:rFonts w:eastAsia="MS Mincho"/>
                <w:lang w:eastAsia="ja-JP"/>
              </w:rPr>
            </w:pPr>
            <w:r w:rsidRPr="00F174F1">
              <w:rPr>
                <w:rFonts w:eastAsia="MS Mincho"/>
                <w:highlight w:val="green"/>
                <w:lang w:eastAsia="ja-JP"/>
              </w:rPr>
              <w:t>Agreements:</w:t>
            </w:r>
          </w:p>
          <w:p w:rsidR="00701641" w:rsidRPr="00701641" w:rsidRDefault="00701641" w:rsidP="00701641">
            <w:pPr>
              <w:pStyle w:val="LGTdoc"/>
              <w:numPr>
                <w:ilvl w:val="0"/>
                <w:numId w:val="19"/>
              </w:numPr>
              <w:spacing w:afterLines="0" w:line="240" w:lineRule="auto"/>
              <w:jc w:val="left"/>
              <w:rPr>
                <w:sz w:val="20"/>
                <w:szCs w:val="20"/>
                <w:lang w:val="en-US"/>
              </w:rPr>
            </w:pPr>
            <w:r w:rsidRPr="00701641">
              <w:rPr>
                <w:sz w:val="20"/>
                <w:szCs w:val="20"/>
                <w:lang w:val="en-US"/>
              </w:rPr>
              <w:t>Remove the bracket and confirm the followings:</w:t>
            </w:r>
          </w:p>
          <w:p w:rsidR="00701641" w:rsidRPr="00701641" w:rsidRDefault="00701641" w:rsidP="00701641">
            <w:pPr>
              <w:pStyle w:val="LGTdoc"/>
              <w:numPr>
                <w:ilvl w:val="1"/>
                <w:numId w:val="20"/>
              </w:numPr>
              <w:spacing w:afterLines="0" w:line="240" w:lineRule="auto"/>
              <w:jc w:val="left"/>
              <w:rPr>
                <w:sz w:val="20"/>
                <w:szCs w:val="20"/>
                <w:lang w:val="en-US"/>
              </w:rPr>
            </w:pPr>
            <w:r w:rsidRPr="00701641">
              <w:rPr>
                <w:sz w:val="20"/>
                <w:szCs w:val="20"/>
                <w:lang w:val="en-US"/>
              </w:rPr>
              <w:t xml:space="preserve">The maximum number of </w:t>
            </w:r>
            <w:proofErr w:type="spellStart"/>
            <w:r w:rsidRPr="00701641">
              <w:rPr>
                <w:sz w:val="20"/>
                <w:szCs w:val="20"/>
                <w:lang w:val="en-US"/>
              </w:rPr>
              <w:t>sidelink</w:t>
            </w:r>
            <w:proofErr w:type="spellEnd"/>
            <w:r w:rsidRPr="00701641">
              <w:rPr>
                <w:sz w:val="20"/>
                <w:szCs w:val="20"/>
                <w:lang w:val="en-US"/>
              </w:rPr>
              <w:t xml:space="preserve"> transport block bits received within a TTI is set to [31704].</w:t>
            </w:r>
          </w:p>
          <w:p w:rsidR="00C73B53" w:rsidRPr="00701641" w:rsidRDefault="00701641" w:rsidP="00701641">
            <w:pPr>
              <w:pStyle w:val="LGTdoc"/>
              <w:numPr>
                <w:ilvl w:val="1"/>
                <w:numId w:val="20"/>
              </w:numPr>
              <w:spacing w:afterLines="0" w:line="240" w:lineRule="auto"/>
              <w:jc w:val="left"/>
              <w:rPr>
                <w:rFonts w:eastAsiaTheme="minorEastAsia"/>
                <w:lang w:val="en-US" w:eastAsia="zh-CN"/>
              </w:rPr>
            </w:pPr>
            <w:r w:rsidRPr="00701641">
              <w:rPr>
                <w:sz w:val="20"/>
                <w:szCs w:val="20"/>
                <w:lang w:val="en-US"/>
              </w:rPr>
              <w:t xml:space="preserve">The maximum number of bits of a single </w:t>
            </w:r>
            <w:proofErr w:type="spellStart"/>
            <w:r w:rsidRPr="00701641">
              <w:rPr>
                <w:sz w:val="20"/>
                <w:szCs w:val="20"/>
                <w:lang w:val="en-US"/>
              </w:rPr>
              <w:t>sidelink</w:t>
            </w:r>
            <w:proofErr w:type="spellEnd"/>
            <w:r w:rsidRPr="00701641">
              <w:rPr>
                <w:sz w:val="20"/>
                <w:szCs w:val="20"/>
                <w:lang w:val="en-US"/>
              </w:rPr>
              <w:t xml:space="preserve"> transport block is [31704].</w:t>
            </w:r>
          </w:p>
        </w:tc>
      </w:tr>
    </w:tbl>
    <w:p w:rsidR="00C73B53" w:rsidRDefault="00C73B53" w:rsidP="00AA0339">
      <w:pPr>
        <w:rPr>
          <w:rFonts w:eastAsiaTheme="minorEastAsia"/>
          <w:kern w:val="2"/>
          <w:lang w:eastAsia="zh-CN"/>
        </w:rPr>
      </w:pPr>
    </w:p>
    <w:p w:rsidR="00084DC9" w:rsidRDefault="00084DC9" w:rsidP="00084DC9">
      <w:pPr>
        <w:rPr>
          <w:rFonts w:eastAsiaTheme="minorEastAsia"/>
          <w:kern w:val="2"/>
          <w:lang w:eastAsia="zh-CN"/>
        </w:rPr>
      </w:pPr>
      <w:r>
        <w:rPr>
          <w:rFonts w:eastAsiaTheme="minorEastAsia" w:hint="eastAsia"/>
          <w:kern w:val="2"/>
          <w:lang w:eastAsia="zh-CN"/>
        </w:rPr>
        <w:t xml:space="preserve">In RAN1 #89 </w:t>
      </w:r>
      <w:proofErr w:type="gramStart"/>
      <w:r>
        <w:rPr>
          <w:rFonts w:eastAsiaTheme="minorEastAsia" w:hint="eastAsia"/>
          <w:kern w:val="2"/>
          <w:lang w:eastAsia="zh-CN"/>
        </w:rPr>
        <w:t>meeting[</w:t>
      </w:r>
      <w:proofErr w:type="gramEnd"/>
      <w:r>
        <w:rPr>
          <w:rFonts w:eastAsiaTheme="minorEastAsia" w:hint="eastAsia"/>
          <w:kern w:val="2"/>
          <w:lang w:eastAsia="zh-CN"/>
        </w:rPr>
        <w:t xml:space="preserve">3],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tblPr>
      <w:tblGrid>
        <w:gridCol w:w="9288"/>
      </w:tblGrid>
      <w:tr w:rsidR="00084DC9" w:rsidTr="00084DC9">
        <w:tc>
          <w:tcPr>
            <w:tcW w:w="9288" w:type="dxa"/>
          </w:tcPr>
          <w:p w:rsidR="00084DC9" w:rsidRDefault="00084DC9" w:rsidP="00084DC9">
            <w:pPr>
              <w:rPr>
                <w:rFonts w:eastAsia="MS Mincho"/>
                <w:iCs/>
                <w:lang w:eastAsia="ja-JP"/>
              </w:rPr>
            </w:pPr>
            <w:r w:rsidRPr="003649BC">
              <w:rPr>
                <w:rFonts w:eastAsia="MS Mincho"/>
                <w:iCs/>
                <w:highlight w:val="green"/>
                <w:lang w:eastAsia="ja-JP"/>
              </w:rPr>
              <w:t>Agreement</w:t>
            </w:r>
            <w:r>
              <w:rPr>
                <w:rFonts w:eastAsia="MS Mincho"/>
                <w:iCs/>
                <w:lang w:eastAsia="ja-JP"/>
              </w:rPr>
              <w:t>:</w:t>
            </w:r>
          </w:p>
          <w:p w:rsidR="00084DC9" w:rsidRPr="00DC669C" w:rsidRDefault="00084DC9" w:rsidP="00084DC9">
            <w:pPr>
              <w:numPr>
                <w:ilvl w:val="0"/>
                <w:numId w:val="24"/>
              </w:numPr>
              <w:rPr>
                <w:rFonts w:eastAsia="MS Mincho"/>
                <w:iCs/>
                <w:lang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rsidR="00084DC9" w:rsidRPr="00C56FB1" w:rsidRDefault="00084DC9" w:rsidP="00084DC9">
            <w:pPr>
              <w:numPr>
                <w:ilvl w:val="1"/>
                <w:numId w:val="24"/>
              </w:numPr>
              <w:rPr>
                <w:rFonts w:eastAsia="MS Mincho"/>
                <w:iCs/>
                <w:lang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rsidR="00084DC9" w:rsidRPr="00A84DA5" w:rsidRDefault="00084DC9" w:rsidP="00084DC9">
            <w:pPr>
              <w:numPr>
                <w:ilvl w:val="1"/>
                <w:numId w:val="24"/>
              </w:numPr>
              <w:rPr>
                <w:rFonts w:eastAsia="MS Mincho"/>
                <w:iCs/>
                <w:lang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rsidR="00084DC9" w:rsidRPr="00676F25" w:rsidRDefault="00084DC9" w:rsidP="00084DC9">
            <w:pPr>
              <w:numPr>
                <w:ilvl w:val="2"/>
                <w:numId w:val="24"/>
              </w:numPr>
              <w:rPr>
                <w:rFonts w:eastAsia="MS Mincho"/>
                <w:iCs/>
                <w:lang w:eastAsia="ja-JP"/>
              </w:rPr>
            </w:pPr>
            <w:r>
              <w:rPr>
                <w:rFonts w:eastAsia="MS Mincho"/>
                <w:iCs/>
                <w:lang w:eastAsia="ja-JP"/>
              </w:rPr>
              <w:t>FFS at which layer replication is done</w:t>
            </w:r>
          </w:p>
          <w:p w:rsidR="00084DC9" w:rsidRPr="00676F25" w:rsidRDefault="00084DC9" w:rsidP="00084DC9">
            <w:pPr>
              <w:numPr>
                <w:ilvl w:val="1"/>
                <w:numId w:val="24"/>
              </w:numPr>
              <w:rPr>
                <w:rFonts w:eastAsia="MS Mincho"/>
                <w:iCs/>
                <w:lang w:eastAsia="ja-JP"/>
              </w:rPr>
            </w:pPr>
            <w:r>
              <w:rPr>
                <w:rFonts w:eastAsia="MS Mincho"/>
                <w:iCs/>
                <w:lang w:eastAsia="ja-JP"/>
              </w:rPr>
              <w:t>Capacity improvements from the receiver perspective</w:t>
            </w:r>
          </w:p>
          <w:p w:rsidR="00084DC9" w:rsidRPr="003649BC" w:rsidRDefault="00084DC9" w:rsidP="00084DC9">
            <w:pPr>
              <w:numPr>
                <w:ilvl w:val="2"/>
                <w:numId w:val="24"/>
              </w:numPr>
              <w:rPr>
                <w:rFonts w:eastAsia="MS Mincho"/>
                <w:iCs/>
                <w:lang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rsidR="00084DC9" w:rsidRPr="00DC669C" w:rsidRDefault="00084DC9" w:rsidP="00084DC9">
            <w:pPr>
              <w:numPr>
                <w:ilvl w:val="2"/>
                <w:numId w:val="24"/>
              </w:numPr>
              <w:rPr>
                <w:rFonts w:eastAsia="MS Mincho"/>
                <w:iCs/>
                <w:lang w:eastAsia="ja-JP"/>
              </w:rPr>
            </w:pPr>
            <w:r>
              <w:rPr>
                <w:rFonts w:eastAsia="MS Mincho"/>
                <w:iCs/>
                <w:lang w:eastAsia="ja-JP"/>
              </w:rPr>
              <w:t>For example, capacity could be increased a UE transmits on a single carrier (which can be different for each UE), but receives over all carriers</w:t>
            </w:r>
          </w:p>
          <w:p w:rsidR="00084DC9" w:rsidRDefault="00084DC9" w:rsidP="00AA0339">
            <w:pPr>
              <w:rPr>
                <w:rFonts w:eastAsiaTheme="minorEastAsia"/>
                <w:kern w:val="2"/>
                <w:lang w:eastAsia="zh-CN"/>
              </w:rPr>
            </w:pPr>
            <w:r w:rsidRPr="003649BC">
              <w:rPr>
                <w:rFonts w:eastAsia="MS Mincho"/>
                <w:iCs/>
                <w:highlight w:val="green"/>
                <w:lang w:eastAsia="ja-JP"/>
              </w:rPr>
              <w:t>Agreement</w:t>
            </w:r>
            <w:r>
              <w:rPr>
                <w:rFonts w:eastAsia="MS Mincho"/>
                <w:iCs/>
                <w:lang w:eastAsia="ja-JP"/>
              </w:rPr>
              <w:t>:</w:t>
            </w:r>
          </w:p>
          <w:p w:rsidR="00084DC9" w:rsidRDefault="00084DC9" w:rsidP="00084DC9">
            <w:pPr>
              <w:numPr>
                <w:ilvl w:val="0"/>
                <w:numId w:val="25"/>
              </w:numPr>
              <w:rPr>
                <w:rFonts w:eastAsia="MS Mincho"/>
                <w:iCs/>
                <w:lang w:eastAsia="ja-JP"/>
              </w:rPr>
            </w:pPr>
            <w:r w:rsidRPr="00CC3297">
              <w:rPr>
                <w:rFonts w:eastAsia="MS Mincho"/>
                <w:iCs/>
                <w:lang w:eastAsia="ja-JP"/>
              </w:rPr>
              <w:t xml:space="preserve">In rel. 15 V2X WI, PSCCH and </w:t>
            </w:r>
            <w:r>
              <w:rPr>
                <w:rFonts w:eastAsia="MS Mincho"/>
                <w:iCs/>
                <w:lang w:eastAsia="ja-JP"/>
              </w:rPr>
              <w:t>its</w:t>
            </w:r>
            <w:r w:rsidRPr="00CC3297">
              <w:rPr>
                <w:rFonts w:eastAsia="MS Mincho"/>
                <w:iCs/>
                <w:lang w:eastAsia="ja-JP"/>
              </w:rPr>
              <w:t xml:space="preserve"> associated PSSCH are transmitted in same carrier. </w:t>
            </w:r>
          </w:p>
          <w:p w:rsidR="00084DC9" w:rsidRPr="00084DC9" w:rsidRDefault="00084DC9" w:rsidP="00CF3BC5">
            <w:pPr>
              <w:numPr>
                <w:ilvl w:val="0"/>
                <w:numId w:val="25"/>
              </w:numPr>
              <w:rPr>
                <w:rFonts w:eastAsiaTheme="minorEastAsia"/>
                <w:kern w:val="2"/>
                <w:lang w:eastAsia="zh-CN"/>
              </w:rPr>
            </w:pPr>
            <w:r>
              <w:rPr>
                <w:rFonts w:eastAsia="MS Mincho"/>
                <w:iCs/>
                <w:lang w:eastAsia="ja-JP"/>
              </w:rPr>
              <w:t>This does not preclude the PSCCH to contain information about other carriers, as long as within the scope of the WID</w:t>
            </w:r>
            <w:r w:rsidR="00CF3BC5">
              <w:rPr>
                <w:rFonts w:eastAsiaTheme="minorEastAsia" w:hint="eastAsia"/>
                <w:iCs/>
                <w:lang w:eastAsia="zh-CN"/>
              </w:rPr>
              <w:t>.</w:t>
            </w:r>
          </w:p>
        </w:tc>
      </w:tr>
    </w:tbl>
    <w:p w:rsidR="00084DC9" w:rsidRPr="00084DC9" w:rsidRDefault="00084DC9" w:rsidP="00AA0339">
      <w:pPr>
        <w:rPr>
          <w:rFonts w:eastAsiaTheme="minorEastAsia"/>
          <w:kern w:val="2"/>
          <w:lang w:eastAsia="zh-CN"/>
        </w:rPr>
      </w:pPr>
    </w:p>
    <w:p w:rsidR="008A2D18" w:rsidRPr="0003648C" w:rsidRDefault="008A2D18" w:rsidP="00AA0339">
      <w:pPr>
        <w:rPr>
          <w:rFonts w:eastAsiaTheme="minorEastAsia"/>
          <w:kern w:val="2"/>
          <w:lang w:eastAsia="zh-CN"/>
        </w:rPr>
      </w:pPr>
      <w:r w:rsidRPr="0003648C">
        <w:rPr>
          <w:rFonts w:eastAsiaTheme="minorEastAsia" w:hint="eastAsia"/>
          <w:kern w:val="2"/>
          <w:lang w:eastAsia="zh-CN"/>
        </w:rPr>
        <w:t xml:space="preserve">In this contribution, we will further discuss the details </w:t>
      </w:r>
      <w:r w:rsidR="00015185">
        <w:rPr>
          <w:rFonts w:eastAsiaTheme="minorEastAsia" w:hint="eastAsia"/>
          <w:kern w:val="2"/>
          <w:lang w:eastAsia="zh-CN"/>
        </w:rPr>
        <w:t xml:space="preserve">on solutions of </w:t>
      </w:r>
      <w:r w:rsidRPr="0003648C">
        <w:rPr>
          <w:rFonts w:eastAsiaTheme="minorEastAsia"/>
          <w:kern w:val="2"/>
          <w:lang w:eastAsia="zh-CN"/>
        </w:rPr>
        <w:t xml:space="preserve">carrier aggregation </w:t>
      </w:r>
      <w:r w:rsidR="00015185">
        <w:rPr>
          <w:rFonts w:eastAsiaTheme="minorEastAsia" w:hint="eastAsia"/>
          <w:kern w:val="2"/>
          <w:lang w:eastAsia="zh-CN"/>
        </w:rPr>
        <w:t>for</w:t>
      </w:r>
      <w:r w:rsidRPr="0003648C">
        <w:rPr>
          <w:rFonts w:eastAsiaTheme="minorEastAsia"/>
          <w:kern w:val="2"/>
          <w:lang w:eastAsia="zh-CN"/>
        </w:rPr>
        <w:t xml:space="preserve"> PC5 </w:t>
      </w:r>
      <w:r w:rsidR="007077F3">
        <w:rPr>
          <w:rFonts w:eastAsiaTheme="minorEastAsia" w:hint="eastAsia"/>
          <w:kern w:val="2"/>
          <w:lang w:eastAsia="zh-CN"/>
        </w:rPr>
        <w:t>mode</w:t>
      </w:r>
      <w:r w:rsidR="00A66CCA">
        <w:rPr>
          <w:rFonts w:eastAsiaTheme="minorEastAsia" w:hint="eastAsia"/>
          <w:kern w:val="2"/>
          <w:lang w:eastAsia="zh-CN"/>
        </w:rPr>
        <w:t>3</w:t>
      </w:r>
      <w:r w:rsidR="0063176D" w:rsidRPr="0003648C">
        <w:rPr>
          <w:rFonts w:eastAsiaTheme="minorEastAsia" w:hint="eastAsia"/>
          <w:kern w:val="2"/>
          <w:lang w:eastAsia="zh-CN"/>
        </w:rPr>
        <w:t>.</w:t>
      </w:r>
    </w:p>
    <w:p w:rsidR="00F53D4A" w:rsidRPr="008A7406" w:rsidRDefault="00990586" w:rsidP="00311517">
      <w:pPr>
        <w:pStyle w:val="1"/>
        <w:rPr>
          <w:rFonts w:ascii="Times New Roman" w:hAnsi="Times New Roman"/>
          <w:sz w:val="24"/>
          <w:szCs w:val="24"/>
        </w:rPr>
      </w:pPr>
      <w:r>
        <w:rPr>
          <w:rFonts w:ascii="Times New Roman" w:hAnsi="Times New Roman" w:hint="eastAsia"/>
          <w:sz w:val="24"/>
          <w:szCs w:val="24"/>
        </w:rPr>
        <w:t>Enhancement</w:t>
      </w:r>
      <w:r w:rsidR="00F53D4A" w:rsidRPr="008A7406">
        <w:rPr>
          <w:rFonts w:ascii="Times New Roman" w:hAnsi="Times New Roman" w:hint="eastAsia"/>
          <w:sz w:val="24"/>
          <w:szCs w:val="24"/>
        </w:rPr>
        <w:t xml:space="preserve"> of CA </w:t>
      </w:r>
      <w:r>
        <w:rPr>
          <w:rFonts w:ascii="Times New Roman" w:hAnsi="Times New Roman" w:hint="eastAsia"/>
          <w:sz w:val="24"/>
          <w:szCs w:val="24"/>
        </w:rPr>
        <w:t>for mode 3 support</w:t>
      </w:r>
    </w:p>
    <w:p w:rsidR="00635A5C" w:rsidRDefault="00635A5C" w:rsidP="000D2BF2">
      <w:pPr>
        <w:spacing w:beforeLines="50" w:afterLines="100"/>
        <w:jc w:val="both"/>
        <w:rPr>
          <w:rFonts w:eastAsiaTheme="minorEastAsia"/>
          <w:bCs/>
          <w:lang w:eastAsia="zh-CN"/>
        </w:rPr>
      </w:pPr>
      <w:r>
        <w:rPr>
          <w:rFonts w:eastAsiaTheme="minorEastAsia" w:hint="eastAsia"/>
          <w:bCs/>
          <w:lang w:eastAsia="zh-CN"/>
        </w:rPr>
        <w:t>As analyzed in the contribution [</w:t>
      </w:r>
      <w:r w:rsidR="000D132D">
        <w:rPr>
          <w:rFonts w:eastAsiaTheme="minorEastAsia" w:hint="eastAsia"/>
          <w:bCs/>
          <w:lang w:eastAsia="zh-CN"/>
        </w:rPr>
        <w:t>4</w:t>
      </w:r>
      <w:r>
        <w:rPr>
          <w:rFonts w:eastAsiaTheme="minorEastAsia" w:hint="eastAsia"/>
          <w:bCs/>
          <w:lang w:eastAsia="zh-CN"/>
        </w:rPr>
        <w:t>]</w:t>
      </w:r>
      <w:r w:rsidR="00BD52D3">
        <w:rPr>
          <w:rFonts w:eastAsiaTheme="minorEastAsia" w:hint="eastAsia"/>
          <w:bCs/>
          <w:lang w:eastAsia="zh-CN"/>
        </w:rPr>
        <w:t xml:space="preserve">, </w:t>
      </w:r>
      <w:r>
        <w:rPr>
          <w:rFonts w:eastAsiaTheme="minorEastAsia" w:hint="eastAsia"/>
          <w:bCs/>
          <w:lang w:eastAsia="zh-CN"/>
        </w:rPr>
        <w:t xml:space="preserve">the </w:t>
      </w:r>
      <w:r w:rsidR="00BD52D3">
        <w:rPr>
          <w:rFonts w:eastAsiaTheme="minorEastAsia" w:hint="eastAsia"/>
          <w:bCs/>
          <w:lang w:eastAsia="zh-CN"/>
        </w:rPr>
        <w:t>motivation</w:t>
      </w:r>
      <w:r>
        <w:rPr>
          <w:rFonts w:eastAsiaTheme="minorEastAsia" w:hint="eastAsia"/>
          <w:bCs/>
          <w:lang w:eastAsia="zh-CN"/>
        </w:rPr>
        <w:t xml:space="preserve"> of CA in V2X phase 2 is as follows:</w:t>
      </w:r>
    </w:p>
    <w:p w:rsidR="002D4DA9" w:rsidRDefault="00635A5C" w:rsidP="000D2BF2">
      <w:pPr>
        <w:pStyle w:val="af2"/>
        <w:numPr>
          <w:ilvl w:val="0"/>
          <w:numId w:val="31"/>
        </w:numPr>
        <w:spacing w:beforeLines="50"/>
        <w:ind w:leftChars="200" w:left="400" w:firstLineChars="0" w:firstLine="0"/>
        <w:jc w:val="both"/>
        <w:rPr>
          <w:rFonts w:ascii="Times New Roman" w:eastAsiaTheme="minorEastAsia" w:hAnsi="Times New Roman" w:cs="Times New Roman"/>
          <w:sz w:val="20"/>
          <w:szCs w:val="20"/>
        </w:rPr>
      </w:pPr>
      <w:r w:rsidRPr="00BD52D3">
        <w:rPr>
          <w:rFonts w:ascii="Times New Roman" w:eastAsiaTheme="minorEastAsia" w:hAnsi="Times New Roman" w:cs="Times New Roman" w:hint="eastAsia"/>
          <w:sz w:val="20"/>
          <w:szCs w:val="20"/>
        </w:rPr>
        <w:t xml:space="preserve">increase </w:t>
      </w:r>
      <w:r w:rsidR="000D132D">
        <w:rPr>
          <w:rFonts w:ascii="Times New Roman" w:eastAsiaTheme="minorEastAsia" w:hAnsi="Times New Roman" w:cs="Times New Roman" w:hint="eastAsia"/>
          <w:sz w:val="20"/>
          <w:szCs w:val="20"/>
        </w:rPr>
        <w:t>the peak</w:t>
      </w:r>
      <w:r w:rsidRPr="00BD52D3">
        <w:rPr>
          <w:rFonts w:ascii="Times New Roman" w:eastAsiaTheme="minorEastAsia" w:hAnsi="Times New Roman" w:cs="Times New Roman" w:hint="eastAsia"/>
          <w:sz w:val="20"/>
          <w:szCs w:val="20"/>
        </w:rPr>
        <w:t xml:space="preserve"> </w:t>
      </w:r>
      <w:r w:rsidR="00BD52D3">
        <w:rPr>
          <w:rFonts w:ascii="Times New Roman" w:eastAsiaTheme="minorEastAsia" w:hAnsi="Times New Roman" w:cs="Times New Roman" w:hint="eastAsia"/>
          <w:sz w:val="20"/>
          <w:szCs w:val="20"/>
        </w:rPr>
        <w:t>data rate</w:t>
      </w:r>
    </w:p>
    <w:p w:rsidR="002D4DA9" w:rsidRDefault="00635A5C" w:rsidP="000D2BF2">
      <w:pPr>
        <w:pStyle w:val="af2"/>
        <w:numPr>
          <w:ilvl w:val="0"/>
          <w:numId w:val="31"/>
        </w:numPr>
        <w:spacing w:beforeLines="50"/>
        <w:ind w:leftChars="200" w:left="400" w:firstLineChars="0" w:firstLine="0"/>
        <w:jc w:val="both"/>
        <w:rPr>
          <w:rFonts w:ascii="Times New Roman" w:eastAsiaTheme="minorEastAsia" w:hAnsi="Times New Roman" w:cs="Times New Roman"/>
          <w:sz w:val="20"/>
          <w:szCs w:val="20"/>
        </w:rPr>
      </w:pPr>
      <w:r w:rsidRPr="00BD52D3">
        <w:rPr>
          <w:rFonts w:ascii="Times New Roman" w:eastAsiaTheme="minorEastAsia" w:hAnsi="Times New Roman" w:cs="Times New Roman" w:hint="eastAsia"/>
          <w:sz w:val="20"/>
          <w:szCs w:val="20"/>
        </w:rPr>
        <w:t>offer the most suitable carrier for the packet transmission</w:t>
      </w:r>
    </w:p>
    <w:p w:rsidR="002D4DA9" w:rsidRDefault="000D132D" w:rsidP="000D2BF2">
      <w:pPr>
        <w:pStyle w:val="af2"/>
        <w:numPr>
          <w:ilvl w:val="0"/>
          <w:numId w:val="31"/>
        </w:numPr>
        <w:spacing w:beforeLines="50"/>
        <w:ind w:leftChars="200" w:left="400" w:firstLineChars="0" w:firstLine="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increase </w:t>
      </w:r>
      <w:r>
        <w:rPr>
          <w:rFonts w:ascii="Times New Roman" w:eastAsiaTheme="minorEastAsia" w:hAnsi="Times New Roman" w:cs="Times New Roman" w:hint="eastAsia"/>
          <w:sz w:val="20"/>
          <w:szCs w:val="20"/>
        </w:rPr>
        <w:t>the</w:t>
      </w:r>
      <w:r w:rsidR="00635A5C" w:rsidRPr="00BD52D3">
        <w:rPr>
          <w:rFonts w:ascii="Times New Roman" w:eastAsiaTheme="minorEastAsia" w:hAnsi="Times New Roman" w:cs="Times New Roman" w:hint="eastAsia"/>
          <w:sz w:val="20"/>
          <w:szCs w:val="20"/>
        </w:rPr>
        <w:t xml:space="preserve"> reliability</w:t>
      </w:r>
    </w:p>
    <w:p w:rsidR="002D4DA9" w:rsidRDefault="00AB5D57" w:rsidP="000D2BF2">
      <w:pPr>
        <w:spacing w:beforeLines="50" w:afterLines="100"/>
        <w:jc w:val="both"/>
        <w:rPr>
          <w:rFonts w:eastAsiaTheme="minorEastAsia"/>
          <w:bCs/>
          <w:lang w:eastAsia="zh-CN"/>
        </w:rPr>
      </w:pPr>
      <w:r>
        <w:rPr>
          <w:rFonts w:eastAsiaTheme="minorEastAsia" w:hint="eastAsia"/>
          <w:bCs/>
          <w:lang w:eastAsia="zh-CN"/>
        </w:rPr>
        <w:lastRenderedPageBreak/>
        <w:t xml:space="preserve">For PC5 mode3, cross carrier scheduling is necessary because the </w:t>
      </w:r>
      <w:proofErr w:type="spellStart"/>
      <w:r>
        <w:rPr>
          <w:rFonts w:eastAsiaTheme="minorEastAsia" w:hint="eastAsia"/>
          <w:bCs/>
          <w:lang w:eastAsia="zh-CN"/>
        </w:rPr>
        <w:t>Uu</w:t>
      </w:r>
      <w:proofErr w:type="spellEnd"/>
      <w:r>
        <w:rPr>
          <w:rFonts w:eastAsiaTheme="minorEastAsia" w:hint="eastAsia"/>
          <w:bCs/>
          <w:lang w:eastAsia="zh-CN"/>
        </w:rPr>
        <w:t xml:space="preserve"> carrier </w:t>
      </w:r>
      <w:r>
        <w:rPr>
          <w:rFonts w:eastAsiaTheme="minorEastAsia"/>
          <w:bCs/>
          <w:lang w:eastAsia="zh-CN"/>
        </w:rPr>
        <w:t>schedul</w:t>
      </w:r>
      <w:r>
        <w:rPr>
          <w:rFonts w:eastAsiaTheme="minorEastAsia" w:hint="eastAsia"/>
          <w:bCs/>
          <w:lang w:eastAsia="zh-CN"/>
        </w:rPr>
        <w:t xml:space="preserve">ing the </w:t>
      </w:r>
      <w:proofErr w:type="spellStart"/>
      <w:r>
        <w:rPr>
          <w:rFonts w:eastAsiaTheme="minorEastAsia" w:hint="eastAsia"/>
          <w:bCs/>
          <w:lang w:eastAsia="zh-CN"/>
        </w:rPr>
        <w:t>sidelink</w:t>
      </w:r>
      <w:proofErr w:type="spellEnd"/>
      <w:r>
        <w:rPr>
          <w:rFonts w:eastAsiaTheme="minorEastAsia" w:hint="eastAsia"/>
          <w:bCs/>
          <w:lang w:eastAsia="zh-CN"/>
        </w:rPr>
        <w:t xml:space="preserve"> carrier is the necessary scenario.</w:t>
      </w:r>
      <w:r w:rsidR="0079583F">
        <w:rPr>
          <w:rFonts w:eastAsiaTheme="minorEastAsia" w:hint="eastAsia"/>
          <w:bCs/>
          <w:lang w:eastAsia="zh-CN"/>
        </w:rPr>
        <w:t xml:space="preserve"> </w:t>
      </w:r>
      <w:r w:rsidR="00BE5FFB">
        <w:rPr>
          <w:rFonts w:eastAsiaTheme="minorEastAsia" w:hint="eastAsia"/>
          <w:bCs/>
          <w:lang w:eastAsia="zh-CN"/>
        </w:rPr>
        <w:t xml:space="preserve">To increase the </w:t>
      </w:r>
      <w:r w:rsidR="007762EA">
        <w:rPr>
          <w:rFonts w:eastAsiaTheme="minorEastAsia" w:hint="eastAsia"/>
          <w:bCs/>
          <w:lang w:eastAsia="zh-CN"/>
        </w:rPr>
        <w:t>transmission data rate, the large data packet would be segmented</w:t>
      </w:r>
      <w:r w:rsidR="009D0329">
        <w:rPr>
          <w:rFonts w:eastAsiaTheme="minorEastAsia" w:hint="eastAsia"/>
          <w:bCs/>
          <w:lang w:eastAsia="zh-CN"/>
        </w:rPr>
        <w:t xml:space="preserve"> to several smaller packets and transmitted in different carriers. For this case, cross carrier scheduling should be supported</w:t>
      </w:r>
      <w:r w:rsidR="000D7C6C">
        <w:rPr>
          <w:rFonts w:eastAsiaTheme="minorEastAsia" w:hint="eastAsia"/>
          <w:bCs/>
          <w:lang w:eastAsia="zh-CN"/>
        </w:rPr>
        <w:t xml:space="preserve">, </w:t>
      </w:r>
      <w:r>
        <w:rPr>
          <w:rFonts w:eastAsiaTheme="minorEastAsia" w:hint="eastAsia"/>
          <w:bCs/>
          <w:lang w:eastAsia="zh-CN"/>
        </w:rPr>
        <w:t xml:space="preserve">including </w:t>
      </w:r>
      <w:r w:rsidR="000D7C6C">
        <w:rPr>
          <w:rFonts w:eastAsiaTheme="minorEastAsia" w:hint="eastAsia"/>
          <w:bCs/>
          <w:lang w:eastAsia="zh-CN"/>
        </w:rPr>
        <w:t>cross carrier scheduling multiple carriers</w:t>
      </w:r>
      <w:r w:rsidR="009D0329">
        <w:rPr>
          <w:rFonts w:eastAsiaTheme="minorEastAsia" w:hint="eastAsia"/>
          <w:bCs/>
          <w:lang w:eastAsia="zh-CN"/>
        </w:rPr>
        <w:t>.</w:t>
      </w:r>
    </w:p>
    <w:p w:rsidR="002D4DA9" w:rsidRDefault="009D0329" w:rsidP="000D2BF2">
      <w:pPr>
        <w:spacing w:beforeLines="50" w:afterLines="100"/>
        <w:jc w:val="both"/>
        <w:rPr>
          <w:rFonts w:eastAsiaTheme="minorEastAsia"/>
          <w:b/>
          <w:i/>
          <w:lang w:eastAsia="zh-CN"/>
        </w:rPr>
      </w:pPr>
      <w:r w:rsidRPr="0096250E">
        <w:rPr>
          <w:rFonts w:eastAsiaTheme="minorEastAsia" w:hint="eastAsia"/>
          <w:b/>
          <w:i/>
          <w:lang w:eastAsia="zh-CN"/>
        </w:rPr>
        <w:t>Proposal</w:t>
      </w:r>
      <w:r w:rsidR="00937ABF">
        <w:rPr>
          <w:rFonts w:eastAsiaTheme="minorEastAsia" w:hint="eastAsia"/>
          <w:b/>
          <w:i/>
          <w:lang w:eastAsia="zh-CN"/>
        </w:rPr>
        <w:t xml:space="preserve"> </w:t>
      </w:r>
      <w:r w:rsidRPr="0096250E">
        <w:rPr>
          <w:rFonts w:eastAsiaTheme="minorEastAsia" w:hint="eastAsia"/>
          <w:b/>
          <w:i/>
          <w:lang w:eastAsia="zh-CN"/>
        </w:rPr>
        <w:t xml:space="preserve">1: </w:t>
      </w:r>
      <w:r w:rsidR="00DB49F7" w:rsidRPr="0096250E">
        <w:rPr>
          <w:rFonts w:eastAsiaTheme="minorEastAsia" w:hint="eastAsia"/>
          <w:b/>
          <w:i/>
          <w:lang w:eastAsia="zh-CN"/>
        </w:rPr>
        <w:t xml:space="preserve">Cross carrier scheduling should be supported, </w:t>
      </w:r>
      <w:r w:rsidR="00AB5D57" w:rsidRPr="0096250E">
        <w:rPr>
          <w:rFonts w:eastAsiaTheme="minorEastAsia" w:hint="eastAsia"/>
          <w:b/>
          <w:i/>
          <w:lang w:eastAsia="zh-CN"/>
        </w:rPr>
        <w:t>including</w:t>
      </w:r>
      <w:r w:rsidR="00DB49F7" w:rsidRPr="0096250E">
        <w:rPr>
          <w:rFonts w:eastAsiaTheme="minorEastAsia" w:hint="eastAsia"/>
          <w:b/>
          <w:i/>
          <w:lang w:eastAsia="zh-CN"/>
        </w:rPr>
        <w:t xml:space="preserve"> cross carrier scheduling multiple carriers</w:t>
      </w:r>
      <w:r w:rsidR="0096250E">
        <w:rPr>
          <w:rFonts w:eastAsiaTheme="minorEastAsia" w:hint="eastAsia"/>
          <w:b/>
          <w:i/>
          <w:lang w:eastAsia="zh-CN"/>
        </w:rPr>
        <w:t>.</w:t>
      </w:r>
    </w:p>
    <w:p w:rsidR="002D4DA9" w:rsidRDefault="001D7189" w:rsidP="000D2BF2">
      <w:pPr>
        <w:spacing w:beforeLines="50" w:afterLines="100"/>
        <w:jc w:val="both"/>
        <w:rPr>
          <w:rFonts w:eastAsiaTheme="minorEastAsia"/>
          <w:lang w:eastAsia="zh-CN"/>
        </w:rPr>
      </w:pPr>
      <w:r>
        <w:rPr>
          <w:rFonts w:eastAsiaTheme="minorEastAsia" w:hint="eastAsia"/>
          <w:bCs/>
          <w:lang w:eastAsia="zh-CN"/>
        </w:rPr>
        <w:t>For mode 3</w:t>
      </w:r>
      <w:r w:rsidR="005F75AE">
        <w:rPr>
          <w:rFonts w:eastAsiaTheme="minorEastAsia" w:hint="eastAsia"/>
          <w:bCs/>
          <w:lang w:eastAsia="zh-CN"/>
        </w:rPr>
        <w:t xml:space="preserve">, there is </w:t>
      </w:r>
      <w:r w:rsidR="00A57DA5">
        <w:rPr>
          <w:rFonts w:eastAsiaTheme="minorEastAsia" w:hint="eastAsia"/>
          <w:bCs/>
          <w:lang w:eastAsia="zh-CN"/>
        </w:rPr>
        <w:t>only one</w:t>
      </w:r>
      <w:r w:rsidR="005F75AE">
        <w:rPr>
          <w:rFonts w:eastAsiaTheme="minorEastAsia" w:hint="eastAsia"/>
          <w:bCs/>
          <w:lang w:eastAsia="zh-CN"/>
        </w:rPr>
        <w:t xml:space="preserve"> enhancement</w:t>
      </w:r>
      <w:r w:rsidR="00990586">
        <w:rPr>
          <w:rFonts w:eastAsiaTheme="minorEastAsia" w:hint="eastAsia"/>
          <w:bCs/>
          <w:lang w:eastAsia="zh-CN"/>
        </w:rPr>
        <w:t xml:space="preserve"> to be considered </w:t>
      </w:r>
      <w:r w:rsidR="00A57DA5">
        <w:rPr>
          <w:rFonts w:eastAsiaTheme="minorEastAsia" w:hint="eastAsia"/>
          <w:bCs/>
          <w:lang w:eastAsia="zh-CN"/>
        </w:rPr>
        <w:t>that is how to</w:t>
      </w:r>
      <w:r w:rsidR="005F75AE">
        <w:rPr>
          <w:rFonts w:eastAsiaTheme="minorEastAsia" w:hint="eastAsia"/>
          <w:bCs/>
          <w:lang w:eastAsia="zh-CN"/>
        </w:rPr>
        <w:t xml:space="preserve"> indicat</w:t>
      </w:r>
      <w:r w:rsidR="00A57DA5">
        <w:rPr>
          <w:rFonts w:eastAsiaTheme="minorEastAsia" w:hint="eastAsia"/>
          <w:bCs/>
          <w:lang w:eastAsia="zh-CN"/>
        </w:rPr>
        <w:t>e</w:t>
      </w:r>
      <w:r w:rsidR="005F75AE">
        <w:rPr>
          <w:rFonts w:eastAsiaTheme="minorEastAsia" w:hint="eastAsia"/>
          <w:bCs/>
          <w:lang w:eastAsia="zh-CN"/>
        </w:rPr>
        <w:t xml:space="preserve"> multiple carrier</w:t>
      </w:r>
      <w:r w:rsidR="00990586">
        <w:rPr>
          <w:rFonts w:eastAsiaTheme="minorEastAsia" w:hint="eastAsia"/>
          <w:bCs/>
          <w:lang w:eastAsia="zh-CN"/>
        </w:rPr>
        <w:t>s</w:t>
      </w:r>
      <w:r w:rsidR="005F75AE">
        <w:rPr>
          <w:rFonts w:eastAsiaTheme="minorEastAsia" w:hint="eastAsia"/>
          <w:bCs/>
          <w:lang w:eastAsia="zh-CN"/>
        </w:rPr>
        <w:t xml:space="preserve"> being cross </w:t>
      </w:r>
      <w:r w:rsidR="00990586">
        <w:rPr>
          <w:rFonts w:eastAsiaTheme="minorEastAsia" w:hint="eastAsia"/>
          <w:bCs/>
          <w:lang w:eastAsia="zh-CN"/>
        </w:rPr>
        <w:t xml:space="preserve">carrier </w:t>
      </w:r>
      <w:r w:rsidR="005F75AE">
        <w:rPr>
          <w:rFonts w:eastAsiaTheme="minorEastAsia" w:hint="eastAsia"/>
          <w:bCs/>
          <w:lang w:eastAsia="zh-CN"/>
        </w:rPr>
        <w:t xml:space="preserve">scheduled. </w:t>
      </w:r>
      <w:r w:rsidR="005F75AE">
        <w:rPr>
          <w:rFonts w:eastAsiaTheme="minorEastAsia" w:hint="eastAsia"/>
          <w:lang w:eastAsia="zh-CN"/>
        </w:rPr>
        <w:t xml:space="preserve">The current control </w:t>
      </w:r>
      <w:r w:rsidR="005F75AE">
        <w:rPr>
          <w:rFonts w:eastAsiaTheme="minorEastAsia"/>
          <w:lang w:eastAsia="zh-CN"/>
        </w:rPr>
        <w:t>signaling</w:t>
      </w:r>
      <w:r w:rsidR="005F75AE">
        <w:rPr>
          <w:rFonts w:eastAsiaTheme="minorEastAsia" w:hint="eastAsia"/>
          <w:lang w:eastAsia="zh-CN"/>
        </w:rPr>
        <w:t xml:space="preserve"> format of mode 3 is DCI format 5A, which has already a carrier indicat</w:t>
      </w:r>
      <w:r w:rsidR="009E6CCA">
        <w:rPr>
          <w:rFonts w:eastAsiaTheme="minorEastAsia" w:hint="eastAsia"/>
          <w:lang w:eastAsia="zh-CN"/>
        </w:rPr>
        <w:t>or</w:t>
      </w:r>
      <w:r w:rsidR="005F75AE">
        <w:rPr>
          <w:rFonts w:eastAsiaTheme="minorEastAsia" w:hint="eastAsia"/>
          <w:lang w:eastAsia="zh-CN"/>
        </w:rPr>
        <w:t xml:space="preserve"> field with 3 bits and can indicate another one carrier of up to 8 carriers. It is enough for R14 which only do cross scheduling operation from 2.6GHz band to 5.9GHz band.</w:t>
      </w:r>
      <w:r w:rsidR="00990586">
        <w:rPr>
          <w:rFonts w:eastAsiaTheme="minorEastAsia" w:hint="eastAsia"/>
          <w:lang w:eastAsia="zh-CN"/>
        </w:rPr>
        <w:t xml:space="preserve"> However, for CA, the 3 bit CIF is </w:t>
      </w:r>
      <w:r w:rsidR="00C368C7">
        <w:rPr>
          <w:rFonts w:eastAsiaTheme="minorEastAsia" w:hint="eastAsia"/>
          <w:lang w:eastAsia="zh-CN"/>
        </w:rPr>
        <w:t xml:space="preserve">able to indicating 1 of up to 8 carriers but </w:t>
      </w:r>
      <w:r w:rsidR="00990586">
        <w:rPr>
          <w:rFonts w:eastAsiaTheme="minorEastAsia" w:hint="eastAsia"/>
          <w:lang w:eastAsia="zh-CN"/>
        </w:rPr>
        <w:t xml:space="preserve">not able to indicate </w:t>
      </w:r>
      <w:r w:rsidR="00C368C7">
        <w:rPr>
          <w:rFonts w:eastAsiaTheme="minorEastAsia" w:hint="eastAsia"/>
          <w:lang w:eastAsia="zh-CN"/>
        </w:rPr>
        <w:t>more than 1</w:t>
      </w:r>
      <w:r w:rsidR="00990586">
        <w:rPr>
          <w:rFonts w:eastAsiaTheme="minorEastAsia" w:hint="eastAsia"/>
          <w:lang w:eastAsia="zh-CN"/>
        </w:rPr>
        <w:t xml:space="preserve"> scheduled </w:t>
      </w:r>
      <w:proofErr w:type="gramStart"/>
      <w:r w:rsidR="00990586">
        <w:rPr>
          <w:rFonts w:eastAsiaTheme="minorEastAsia" w:hint="eastAsia"/>
          <w:lang w:eastAsia="zh-CN"/>
        </w:rPr>
        <w:t>carriers</w:t>
      </w:r>
      <w:proofErr w:type="gramEnd"/>
      <w:r w:rsidR="00C368C7">
        <w:rPr>
          <w:rFonts w:eastAsiaTheme="minorEastAsia" w:hint="eastAsia"/>
          <w:lang w:eastAsia="zh-CN"/>
        </w:rPr>
        <w:t xml:space="preserve"> of up to 8 carriers</w:t>
      </w:r>
      <w:r w:rsidR="00990586">
        <w:rPr>
          <w:rFonts w:eastAsiaTheme="minorEastAsia" w:hint="eastAsia"/>
          <w:lang w:eastAsia="zh-CN"/>
        </w:rPr>
        <w:t xml:space="preserve">. </w:t>
      </w:r>
    </w:p>
    <w:p w:rsidR="002D4DA9" w:rsidRDefault="00990586" w:rsidP="000D2BF2">
      <w:pPr>
        <w:spacing w:beforeLines="50" w:afterLines="100"/>
        <w:jc w:val="both"/>
        <w:rPr>
          <w:rFonts w:eastAsiaTheme="minorEastAsia"/>
          <w:b/>
          <w:i/>
          <w:lang w:eastAsia="zh-CN"/>
        </w:rPr>
      </w:pPr>
      <w:r>
        <w:rPr>
          <w:rFonts w:eastAsiaTheme="minorEastAsia" w:hint="eastAsia"/>
          <w:b/>
          <w:i/>
          <w:lang w:eastAsia="zh-CN"/>
        </w:rPr>
        <w:t>Proposal</w:t>
      </w:r>
      <w:r w:rsidR="00937ABF">
        <w:rPr>
          <w:rFonts w:eastAsiaTheme="minorEastAsia" w:hint="eastAsia"/>
          <w:b/>
          <w:i/>
          <w:lang w:eastAsia="zh-CN"/>
        </w:rPr>
        <w:t xml:space="preserve"> </w:t>
      </w:r>
      <w:r w:rsidR="0096250E">
        <w:rPr>
          <w:rFonts w:eastAsiaTheme="minorEastAsia" w:hint="eastAsia"/>
          <w:b/>
          <w:i/>
          <w:lang w:eastAsia="zh-CN"/>
        </w:rPr>
        <w:t>2</w:t>
      </w:r>
      <w:r w:rsidRPr="00FC4AE4">
        <w:rPr>
          <w:rFonts w:eastAsiaTheme="minorEastAsia" w:hint="eastAsia"/>
          <w:b/>
          <w:i/>
          <w:lang w:eastAsia="zh-CN"/>
        </w:rPr>
        <w:t xml:space="preserve">: </w:t>
      </w:r>
      <w:r>
        <w:rPr>
          <w:rFonts w:eastAsiaTheme="minorEastAsia" w:hint="eastAsia"/>
          <w:b/>
          <w:i/>
          <w:lang w:eastAsia="zh-CN"/>
        </w:rPr>
        <w:t xml:space="preserve">For CA mode 3, the issue of indicating </w:t>
      </w:r>
      <w:r>
        <w:rPr>
          <w:rFonts w:eastAsiaTheme="minorEastAsia"/>
          <w:b/>
          <w:i/>
          <w:lang w:eastAsia="zh-CN"/>
        </w:rPr>
        <w:t>multiple</w:t>
      </w:r>
      <w:r>
        <w:rPr>
          <w:rFonts w:eastAsiaTheme="minorEastAsia" w:hint="eastAsia"/>
          <w:b/>
          <w:i/>
          <w:lang w:eastAsia="zh-CN"/>
        </w:rPr>
        <w:t xml:space="preserve"> scheduled carriers should be discussed</w:t>
      </w:r>
      <w:r w:rsidRPr="00FC4AE4">
        <w:rPr>
          <w:rFonts w:eastAsiaTheme="minorEastAsia" w:hint="eastAsia"/>
          <w:b/>
          <w:i/>
          <w:lang w:eastAsia="zh-CN"/>
        </w:rPr>
        <w:t>.</w:t>
      </w:r>
    </w:p>
    <w:p w:rsidR="002D4DA9" w:rsidRDefault="00990586" w:rsidP="000D2BF2">
      <w:pPr>
        <w:spacing w:beforeLines="50" w:afterLines="100"/>
        <w:jc w:val="both"/>
        <w:rPr>
          <w:rFonts w:eastAsiaTheme="minorEastAsia"/>
          <w:b/>
          <w:i/>
          <w:lang w:eastAsia="zh-CN"/>
        </w:rPr>
      </w:pPr>
      <w:r w:rsidRPr="00FC4AE4">
        <w:rPr>
          <w:rFonts w:eastAsiaTheme="minorEastAsia" w:hint="eastAsia"/>
          <w:b/>
          <w:i/>
          <w:lang w:eastAsia="zh-CN"/>
        </w:rPr>
        <w:t>Observation</w:t>
      </w:r>
      <w:r w:rsidR="00937ABF">
        <w:rPr>
          <w:rFonts w:eastAsiaTheme="minorEastAsia" w:hint="eastAsia"/>
          <w:b/>
          <w:i/>
          <w:lang w:eastAsia="zh-CN"/>
        </w:rPr>
        <w:t xml:space="preserve"> </w:t>
      </w:r>
      <w:r w:rsidRPr="00FC4AE4">
        <w:rPr>
          <w:rFonts w:eastAsiaTheme="minorEastAsia" w:hint="eastAsia"/>
          <w:b/>
          <w:i/>
          <w:lang w:eastAsia="zh-CN"/>
        </w:rPr>
        <w:t xml:space="preserve">1: </w:t>
      </w:r>
      <w:r>
        <w:rPr>
          <w:rFonts w:eastAsiaTheme="minorEastAsia" w:hint="eastAsia"/>
          <w:b/>
          <w:i/>
          <w:lang w:eastAsia="zh-CN"/>
        </w:rPr>
        <w:t xml:space="preserve">The </w:t>
      </w:r>
      <w:r w:rsidR="00E81170">
        <w:rPr>
          <w:rFonts w:eastAsiaTheme="minorEastAsia" w:hint="eastAsia"/>
          <w:b/>
          <w:i/>
          <w:lang w:eastAsia="zh-CN"/>
        </w:rPr>
        <w:t xml:space="preserve">3 bit </w:t>
      </w:r>
      <w:r>
        <w:rPr>
          <w:rFonts w:eastAsiaTheme="minorEastAsia" w:hint="eastAsia"/>
          <w:b/>
          <w:i/>
          <w:lang w:eastAsia="zh-CN"/>
        </w:rPr>
        <w:t>carrier indicating field</w:t>
      </w:r>
      <w:r w:rsidR="00E81170">
        <w:rPr>
          <w:rFonts w:eastAsiaTheme="minorEastAsia" w:hint="eastAsia"/>
          <w:b/>
          <w:i/>
          <w:lang w:eastAsia="zh-CN"/>
        </w:rPr>
        <w:t xml:space="preserve"> </w:t>
      </w:r>
      <w:r>
        <w:rPr>
          <w:rFonts w:eastAsiaTheme="minorEastAsia" w:hint="eastAsia"/>
          <w:b/>
          <w:i/>
          <w:lang w:eastAsia="zh-CN"/>
        </w:rPr>
        <w:t>(CIF)</w:t>
      </w:r>
      <w:r w:rsidR="00E81170">
        <w:rPr>
          <w:rFonts w:eastAsiaTheme="minorEastAsia" w:hint="eastAsia"/>
          <w:b/>
          <w:i/>
          <w:lang w:eastAsia="zh-CN"/>
        </w:rPr>
        <w:t xml:space="preserve"> in DCI format 5A is not able to indicating multiple scheduled carriers.</w:t>
      </w:r>
    </w:p>
    <w:p w:rsidR="002D4DA9" w:rsidRDefault="00E81170" w:rsidP="000D2BF2">
      <w:pPr>
        <w:spacing w:beforeLines="50" w:afterLines="100"/>
        <w:jc w:val="both"/>
        <w:rPr>
          <w:rFonts w:eastAsiaTheme="minorEastAsia"/>
          <w:bCs/>
          <w:lang w:eastAsia="zh-CN"/>
        </w:rPr>
      </w:pPr>
      <w:r>
        <w:rPr>
          <w:rFonts w:eastAsiaTheme="minorEastAsia" w:hint="eastAsia"/>
          <w:bCs/>
          <w:lang w:eastAsia="zh-CN"/>
        </w:rPr>
        <w:t>There are two solutions for this issue.</w:t>
      </w:r>
    </w:p>
    <w:p w:rsidR="00354CFB" w:rsidRDefault="00E81170" w:rsidP="000D2BF2">
      <w:pPr>
        <w:pStyle w:val="af2"/>
        <w:numPr>
          <w:ilvl w:val="0"/>
          <w:numId w:val="31"/>
        </w:numPr>
        <w:spacing w:beforeLines="50"/>
        <w:ind w:leftChars="200" w:left="400" w:firstLineChars="0" w:firstLine="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Option 1: </w:t>
      </w:r>
      <w:r w:rsidR="00E81380">
        <w:rPr>
          <w:rFonts w:ascii="Times New Roman" w:eastAsiaTheme="minorEastAsia" w:hAnsi="Times New Roman" w:cs="Times New Roman" w:hint="eastAsia"/>
          <w:sz w:val="20"/>
          <w:szCs w:val="20"/>
        </w:rPr>
        <w:t>The</w:t>
      </w:r>
      <w:r>
        <w:rPr>
          <w:rFonts w:ascii="Times New Roman" w:eastAsiaTheme="minorEastAsia" w:hAnsi="Times New Roman" w:cs="Times New Roman" w:hint="eastAsia"/>
          <w:sz w:val="20"/>
          <w:szCs w:val="20"/>
        </w:rPr>
        <w:t xml:space="preserve"> DCI format 5A is sent</w:t>
      </w:r>
      <w:r w:rsidR="00E81380">
        <w:rPr>
          <w:rFonts w:ascii="Times New Roman" w:eastAsiaTheme="minorEastAsia" w:hAnsi="Times New Roman" w:cs="Times New Roman" w:hint="eastAsia"/>
          <w:sz w:val="20"/>
          <w:szCs w:val="20"/>
        </w:rPr>
        <w:t xml:space="preserve"> in each scheduled carrier</w:t>
      </w:r>
      <w:proofErr w:type="gramStart"/>
      <w:r w:rsidR="00E81380">
        <w:rPr>
          <w:rFonts w:ascii="Times New Roman" w:eastAsiaTheme="minorEastAsia" w:hAnsi="Times New Roman" w:cs="Times New Roman" w:hint="eastAsia"/>
          <w:sz w:val="20"/>
          <w:szCs w:val="20"/>
        </w:rPr>
        <w:t>.</w:t>
      </w:r>
      <w:r>
        <w:rPr>
          <w:rFonts w:ascii="Times New Roman" w:eastAsiaTheme="minorEastAsia" w:hAnsi="Times New Roman" w:cs="Times New Roman" w:hint="eastAsia"/>
          <w:sz w:val="20"/>
          <w:szCs w:val="20"/>
        </w:rPr>
        <w:t>.</w:t>
      </w:r>
      <w:proofErr w:type="gramEnd"/>
    </w:p>
    <w:p w:rsidR="002D4DA9" w:rsidRDefault="00E81170" w:rsidP="000D2BF2">
      <w:pPr>
        <w:pStyle w:val="af2"/>
        <w:numPr>
          <w:ilvl w:val="0"/>
          <w:numId w:val="31"/>
        </w:numPr>
        <w:spacing w:beforeLines="50"/>
        <w:ind w:leftChars="200" w:left="400" w:firstLineChars="0" w:firstLine="0"/>
        <w:jc w:val="both"/>
        <w:rPr>
          <w:rFonts w:ascii="Times New Roman" w:eastAsiaTheme="minorEastAsia" w:hAnsi="Times New Roman" w:cs="Times New Roman"/>
          <w:sz w:val="20"/>
          <w:szCs w:val="20"/>
        </w:rPr>
      </w:pPr>
      <w:r w:rsidRPr="00C91AAD">
        <w:rPr>
          <w:rFonts w:ascii="Times New Roman" w:eastAsiaTheme="minorEastAsia" w:hAnsi="Times New Roman" w:cs="Times New Roman" w:hint="eastAsia"/>
          <w:sz w:val="20"/>
          <w:szCs w:val="20"/>
        </w:rPr>
        <w:t>Option 2:</w:t>
      </w:r>
      <w:r w:rsidR="00C91AAD" w:rsidRPr="00C91AAD">
        <w:rPr>
          <w:rFonts w:ascii="Times New Roman" w:eastAsiaTheme="minorEastAsia" w:hAnsi="Times New Roman" w:cs="Times New Roman" w:hint="eastAsia"/>
          <w:sz w:val="20"/>
          <w:szCs w:val="20"/>
        </w:rPr>
        <w:t xml:space="preserve"> </w:t>
      </w:r>
      <w:r w:rsidRPr="00C91AAD">
        <w:rPr>
          <w:rFonts w:ascii="Times New Roman" w:eastAsiaTheme="minorEastAsia" w:hAnsi="Times New Roman" w:cs="Times New Roman" w:hint="eastAsia"/>
          <w:sz w:val="20"/>
          <w:szCs w:val="20"/>
        </w:rPr>
        <w:t xml:space="preserve">A </w:t>
      </w:r>
      <w:r w:rsidR="00C91AAD" w:rsidRPr="00C91AAD">
        <w:rPr>
          <w:rFonts w:ascii="Times New Roman" w:eastAsiaTheme="minorEastAsia" w:hAnsi="Times New Roman" w:cs="Times New Roman" w:hint="eastAsia"/>
          <w:sz w:val="20"/>
          <w:szCs w:val="20"/>
        </w:rPr>
        <w:t xml:space="preserve">new </w:t>
      </w:r>
      <w:r w:rsidRPr="00C91AAD">
        <w:rPr>
          <w:rFonts w:ascii="Times New Roman" w:eastAsiaTheme="minorEastAsia" w:hAnsi="Times New Roman" w:cs="Times New Roman" w:hint="eastAsia"/>
          <w:sz w:val="20"/>
          <w:szCs w:val="20"/>
        </w:rPr>
        <w:t>control signaling is introduced to indicate the multiple scheduled carriers.</w:t>
      </w:r>
    </w:p>
    <w:p w:rsidR="002D4DA9" w:rsidRDefault="00A879FF" w:rsidP="000D2BF2">
      <w:pPr>
        <w:spacing w:beforeLines="50" w:afterLines="100"/>
        <w:jc w:val="both"/>
        <w:rPr>
          <w:rFonts w:eastAsiaTheme="minorEastAsia"/>
          <w:bCs/>
          <w:lang w:eastAsia="zh-CN"/>
        </w:rPr>
      </w:pPr>
      <w:r>
        <w:rPr>
          <w:rFonts w:eastAsiaTheme="minorEastAsia" w:hint="eastAsia"/>
          <w:bCs/>
          <w:lang w:eastAsia="zh-CN"/>
        </w:rPr>
        <w:t xml:space="preserve">For option1, the current </w:t>
      </w:r>
      <w:r w:rsidR="00315FE4">
        <w:rPr>
          <w:rFonts w:eastAsiaTheme="minorEastAsia" w:hint="eastAsia"/>
          <w:bCs/>
          <w:lang w:eastAsia="zh-CN"/>
        </w:rPr>
        <w:t xml:space="preserve">DCI format 5A can be reused. </w:t>
      </w:r>
      <w:r w:rsidR="00315FE4">
        <w:rPr>
          <w:rFonts w:eastAsiaTheme="minorEastAsia"/>
          <w:bCs/>
          <w:lang w:eastAsia="zh-CN"/>
        </w:rPr>
        <w:t>H</w:t>
      </w:r>
      <w:r w:rsidR="00315FE4">
        <w:rPr>
          <w:rFonts w:eastAsiaTheme="minorEastAsia" w:hint="eastAsia"/>
          <w:bCs/>
          <w:lang w:eastAsia="zh-CN"/>
        </w:rPr>
        <w:t>owever,</w:t>
      </w:r>
      <w:r w:rsidR="009D4297">
        <w:rPr>
          <w:rFonts w:eastAsiaTheme="minorEastAsia" w:hint="eastAsia"/>
          <w:bCs/>
          <w:lang w:eastAsia="zh-CN"/>
        </w:rPr>
        <w:t xml:space="preserve"> </w:t>
      </w:r>
      <w:r w:rsidR="00A04F81">
        <w:rPr>
          <w:rFonts w:eastAsiaTheme="minorEastAsia" w:hint="eastAsia"/>
          <w:bCs/>
          <w:lang w:eastAsia="zh-CN"/>
        </w:rPr>
        <w:t xml:space="preserve">as </w:t>
      </w:r>
      <w:r w:rsidR="009D4297">
        <w:rPr>
          <w:rFonts w:eastAsiaTheme="minorEastAsia" w:hint="eastAsia"/>
          <w:bCs/>
          <w:lang w:eastAsia="zh-CN"/>
        </w:rPr>
        <w:t xml:space="preserve">the number of scheduled </w:t>
      </w:r>
      <w:proofErr w:type="gramStart"/>
      <w:r w:rsidR="009D4297">
        <w:rPr>
          <w:rFonts w:eastAsiaTheme="minorEastAsia" w:hint="eastAsia"/>
          <w:bCs/>
          <w:lang w:eastAsia="zh-CN"/>
        </w:rPr>
        <w:t>carriers</w:t>
      </w:r>
      <w:proofErr w:type="gramEnd"/>
      <w:r w:rsidR="00A04F81">
        <w:rPr>
          <w:rFonts w:eastAsiaTheme="minorEastAsia" w:hint="eastAsia"/>
          <w:bCs/>
          <w:lang w:eastAsia="zh-CN"/>
        </w:rPr>
        <w:t xml:space="preserve"> increases, </w:t>
      </w:r>
      <w:r w:rsidR="00450D91">
        <w:rPr>
          <w:rFonts w:eastAsiaTheme="minorEastAsia" w:hint="eastAsia"/>
          <w:bCs/>
          <w:lang w:eastAsia="zh-CN"/>
        </w:rPr>
        <w:t xml:space="preserve">the </w:t>
      </w:r>
      <w:r w:rsidR="00450D91">
        <w:rPr>
          <w:rFonts w:eastAsiaTheme="minorEastAsia"/>
          <w:bCs/>
          <w:lang w:eastAsia="zh-CN"/>
        </w:rPr>
        <w:t>control</w:t>
      </w:r>
      <w:r w:rsidR="00450D91">
        <w:rPr>
          <w:rFonts w:eastAsiaTheme="minorEastAsia" w:hint="eastAsia"/>
          <w:bCs/>
          <w:lang w:eastAsia="zh-CN"/>
        </w:rPr>
        <w:t xml:space="preserve"> overhead will increase linearly. </w:t>
      </w:r>
    </w:p>
    <w:p w:rsidR="002D4DA9" w:rsidRDefault="00315FE4" w:rsidP="000D2BF2">
      <w:pPr>
        <w:spacing w:beforeLines="50" w:afterLines="100"/>
        <w:jc w:val="both"/>
        <w:rPr>
          <w:rFonts w:eastAsiaTheme="minorEastAsia"/>
          <w:bCs/>
          <w:lang w:eastAsia="zh-CN"/>
        </w:rPr>
      </w:pPr>
      <w:r>
        <w:rPr>
          <w:rFonts w:eastAsiaTheme="minorEastAsia" w:hint="eastAsia"/>
          <w:bCs/>
          <w:lang w:eastAsia="zh-CN"/>
        </w:rPr>
        <w:t xml:space="preserve">For option2, the new control signaling can be designed only to indicate the scheduled carriers and the related </w:t>
      </w:r>
      <w:r>
        <w:rPr>
          <w:rFonts w:eastAsiaTheme="minorEastAsia"/>
          <w:bCs/>
          <w:lang w:eastAsia="zh-CN"/>
        </w:rPr>
        <w:t>resources</w:t>
      </w:r>
      <w:r>
        <w:rPr>
          <w:rFonts w:eastAsiaTheme="minorEastAsia" w:hint="eastAsia"/>
          <w:bCs/>
          <w:lang w:eastAsia="zh-CN"/>
        </w:rPr>
        <w:t>. If much m</w:t>
      </w:r>
      <w:r w:rsidR="009D4297">
        <w:rPr>
          <w:rFonts w:eastAsiaTheme="minorEastAsia" w:hint="eastAsia"/>
          <w:bCs/>
          <w:lang w:eastAsia="zh-CN"/>
        </w:rPr>
        <w:t xml:space="preserve">ore carriers are scheduled, the </w:t>
      </w:r>
      <w:r w:rsidR="00450D91">
        <w:rPr>
          <w:rFonts w:eastAsiaTheme="minorEastAsia" w:hint="eastAsia"/>
          <w:bCs/>
          <w:lang w:eastAsia="zh-CN"/>
        </w:rPr>
        <w:t>signaling overhead</w:t>
      </w:r>
      <w:r w:rsidR="009D4297">
        <w:rPr>
          <w:rFonts w:eastAsiaTheme="minorEastAsia" w:hint="eastAsia"/>
          <w:bCs/>
          <w:lang w:eastAsia="zh-CN"/>
        </w:rPr>
        <w:t xml:space="preserve"> of </w:t>
      </w:r>
      <w:r w:rsidR="00450D91">
        <w:rPr>
          <w:rFonts w:eastAsiaTheme="minorEastAsia" w:hint="eastAsia"/>
          <w:bCs/>
          <w:lang w:eastAsia="zh-CN"/>
        </w:rPr>
        <w:t>option 2</w:t>
      </w:r>
      <w:r w:rsidR="009D4297">
        <w:rPr>
          <w:rFonts w:eastAsiaTheme="minorEastAsia" w:hint="eastAsia"/>
          <w:bCs/>
          <w:lang w:eastAsia="zh-CN"/>
        </w:rPr>
        <w:t xml:space="preserve"> </w:t>
      </w:r>
      <w:r w:rsidR="00450D91">
        <w:rPr>
          <w:rFonts w:eastAsiaTheme="minorEastAsia" w:hint="eastAsia"/>
          <w:bCs/>
          <w:lang w:eastAsia="zh-CN"/>
        </w:rPr>
        <w:t xml:space="preserve">is </w:t>
      </w:r>
      <w:r w:rsidR="009D4297">
        <w:rPr>
          <w:rFonts w:eastAsiaTheme="minorEastAsia" w:hint="eastAsia"/>
          <w:bCs/>
          <w:lang w:eastAsia="zh-CN"/>
        </w:rPr>
        <w:t xml:space="preserve">lower than </w:t>
      </w:r>
      <w:r w:rsidR="00450D91">
        <w:rPr>
          <w:rFonts w:eastAsiaTheme="minorEastAsia" w:hint="eastAsia"/>
          <w:bCs/>
          <w:lang w:eastAsia="zh-CN"/>
        </w:rPr>
        <w:t>that of option 1, since option 1 need transmit the DCI separately.</w:t>
      </w:r>
      <w:r w:rsidR="009D4297">
        <w:rPr>
          <w:rFonts w:eastAsiaTheme="minorEastAsia" w:hint="eastAsia"/>
          <w:bCs/>
          <w:lang w:eastAsia="zh-CN"/>
        </w:rPr>
        <w:t xml:space="preserve"> </w:t>
      </w:r>
      <w:r w:rsidR="001818DB" w:rsidRPr="008227AA">
        <w:rPr>
          <w:rFonts w:eastAsiaTheme="minorEastAsia" w:hint="eastAsia"/>
          <w:bCs/>
          <w:lang w:eastAsia="zh-CN"/>
        </w:rPr>
        <w:t xml:space="preserve">In the current specification, </w:t>
      </w:r>
      <w:r w:rsidR="000B73C8" w:rsidRPr="008227AA">
        <w:rPr>
          <w:rFonts w:eastAsiaTheme="minorEastAsia" w:hint="eastAsia"/>
          <w:bCs/>
          <w:lang w:eastAsia="zh-CN"/>
        </w:rPr>
        <w:t xml:space="preserve">the payload of </w:t>
      </w:r>
      <w:r w:rsidR="00F503E7" w:rsidRPr="008227AA">
        <w:rPr>
          <w:rFonts w:eastAsiaTheme="minorEastAsia" w:hint="eastAsia"/>
          <w:bCs/>
          <w:lang w:eastAsia="zh-CN"/>
        </w:rPr>
        <w:t>DCI format 5A is up to</w:t>
      </w:r>
      <w:r w:rsidR="000B73C8" w:rsidRPr="008227AA">
        <w:rPr>
          <w:rFonts w:eastAsiaTheme="minorEastAsia" w:hint="eastAsia"/>
          <w:bCs/>
          <w:lang w:eastAsia="zh-CN"/>
        </w:rPr>
        <w:t xml:space="preserve"> 4</w:t>
      </w:r>
      <w:r w:rsidR="009E6CCA" w:rsidRPr="008227AA">
        <w:rPr>
          <w:rFonts w:eastAsiaTheme="minorEastAsia" w:hint="eastAsia"/>
          <w:bCs/>
          <w:lang w:eastAsia="zh-CN"/>
        </w:rPr>
        <w:t>2</w:t>
      </w:r>
      <w:r w:rsidR="000B73C8" w:rsidRPr="008227AA">
        <w:rPr>
          <w:rFonts w:eastAsiaTheme="minorEastAsia" w:hint="eastAsia"/>
          <w:bCs/>
          <w:lang w:eastAsia="zh-CN"/>
        </w:rPr>
        <w:t xml:space="preserve">bits. While a new control signaling is </w:t>
      </w:r>
      <w:r w:rsidR="000B73C8" w:rsidRPr="008227AA">
        <w:rPr>
          <w:rFonts w:eastAsiaTheme="minorEastAsia"/>
          <w:bCs/>
          <w:lang w:eastAsia="zh-CN"/>
        </w:rPr>
        <w:t>used</w:t>
      </w:r>
      <w:r w:rsidR="000B73C8" w:rsidRPr="008227AA">
        <w:rPr>
          <w:rFonts w:eastAsiaTheme="minorEastAsia" w:hint="eastAsia"/>
          <w:bCs/>
          <w:lang w:eastAsia="zh-CN"/>
        </w:rPr>
        <w:t xml:space="preserve"> to indicate the carrier, only 8bits </w:t>
      </w:r>
      <w:r w:rsidR="003D3045" w:rsidRPr="008227AA">
        <w:rPr>
          <w:rFonts w:eastAsiaTheme="minorEastAsia" w:hint="eastAsia"/>
          <w:bCs/>
          <w:lang w:eastAsia="zh-CN"/>
        </w:rPr>
        <w:t>may be</w:t>
      </w:r>
      <w:r w:rsidR="000B73C8" w:rsidRPr="008227AA">
        <w:rPr>
          <w:rFonts w:eastAsiaTheme="minorEastAsia" w:hint="eastAsia"/>
          <w:bCs/>
          <w:lang w:eastAsia="zh-CN"/>
        </w:rPr>
        <w:t xml:space="preserve"> needed</w:t>
      </w:r>
      <w:r w:rsidR="003D3045" w:rsidRPr="008227AA">
        <w:rPr>
          <w:rFonts w:eastAsiaTheme="minorEastAsia" w:hint="eastAsia"/>
          <w:bCs/>
          <w:lang w:eastAsia="zh-CN"/>
        </w:rPr>
        <w:t xml:space="preserve"> by jointly indicating</w:t>
      </w:r>
      <w:r w:rsidR="000B73C8" w:rsidRPr="008227AA">
        <w:rPr>
          <w:rFonts w:eastAsiaTheme="minorEastAsia" w:hint="eastAsia"/>
          <w:bCs/>
          <w:lang w:eastAsia="zh-CN"/>
        </w:rPr>
        <w:t>. And if the carrier related resource</w:t>
      </w:r>
      <w:r w:rsidR="00450D91">
        <w:rPr>
          <w:rFonts w:eastAsiaTheme="minorEastAsia" w:hint="eastAsia"/>
          <w:bCs/>
          <w:lang w:eastAsia="zh-CN"/>
        </w:rPr>
        <w:t xml:space="preserve"> allocation </w:t>
      </w:r>
      <w:r w:rsidR="00450D91">
        <w:rPr>
          <w:rFonts w:eastAsiaTheme="minorEastAsia"/>
          <w:bCs/>
          <w:lang w:eastAsia="zh-CN"/>
        </w:rPr>
        <w:t>information</w:t>
      </w:r>
      <w:r w:rsidR="000B73C8" w:rsidRPr="008227AA">
        <w:rPr>
          <w:rFonts w:eastAsiaTheme="minorEastAsia" w:hint="eastAsia"/>
          <w:bCs/>
          <w:lang w:eastAsia="zh-CN"/>
        </w:rPr>
        <w:t xml:space="preserve"> are also indicated, </w:t>
      </w:r>
      <w:r w:rsidR="00F503E7" w:rsidRPr="008227AA">
        <w:rPr>
          <w:rFonts w:eastAsiaTheme="minorEastAsia" w:hint="eastAsia"/>
          <w:bCs/>
          <w:lang w:eastAsia="zh-CN"/>
        </w:rPr>
        <w:t>it is also far less than 42*8=336bits</w:t>
      </w:r>
      <w:r w:rsidR="00466C6F">
        <w:rPr>
          <w:rFonts w:eastAsiaTheme="minorEastAsia" w:hint="eastAsia"/>
          <w:bCs/>
          <w:lang w:eastAsia="zh-CN"/>
        </w:rPr>
        <w:t>, which</w:t>
      </w:r>
      <w:r w:rsidR="00296700" w:rsidRPr="008227AA">
        <w:rPr>
          <w:rFonts w:eastAsiaTheme="minorEastAsia" w:hint="eastAsia"/>
          <w:bCs/>
          <w:lang w:eastAsia="zh-CN"/>
        </w:rPr>
        <w:t xml:space="preserve"> may </w:t>
      </w:r>
      <w:r w:rsidR="00466C6F">
        <w:rPr>
          <w:rFonts w:eastAsiaTheme="minorEastAsia" w:hint="eastAsia"/>
          <w:bCs/>
          <w:lang w:eastAsia="zh-CN"/>
        </w:rPr>
        <w:t xml:space="preserve"> need only 19</w:t>
      </w:r>
      <w:r w:rsidR="00CC291A">
        <w:rPr>
          <w:rFonts w:eastAsiaTheme="minorEastAsia" w:hint="eastAsia"/>
          <w:bCs/>
          <w:lang w:eastAsia="zh-CN"/>
        </w:rPr>
        <w:t xml:space="preserve"> </w:t>
      </w:r>
      <w:r w:rsidR="00466C6F" w:rsidRPr="008227AA">
        <w:rPr>
          <w:rFonts w:eastAsiaTheme="minorEastAsia" w:hint="eastAsia"/>
          <w:bCs/>
          <w:lang w:eastAsia="zh-CN"/>
        </w:rPr>
        <w:t>bits</w:t>
      </w:r>
      <w:r w:rsidR="00466C6F">
        <w:rPr>
          <w:rFonts w:eastAsiaTheme="minorEastAsia" w:hint="eastAsia"/>
          <w:bCs/>
          <w:lang w:eastAsia="zh-CN"/>
        </w:rPr>
        <w:t xml:space="preserve"> with 8 bits of carrier indicating and 11bits of resource indicating for 1520 combinations</w:t>
      </w:r>
      <w:r w:rsidR="00F1712E" w:rsidRPr="008227AA">
        <w:rPr>
          <w:rFonts w:eastAsiaTheme="minorEastAsia" w:hint="eastAsia"/>
          <w:bCs/>
          <w:lang w:eastAsia="zh-CN"/>
        </w:rPr>
        <w:t>.</w:t>
      </w:r>
      <w:r w:rsidR="00F1712E">
        <w:rPr>
          <w:rFonts w:eastAsiaTheme="minorEastAsia" w:hint="eastAsia"/>
          <w:bCs/>
          <w:lang w:eastAsia="zh-CN"/>
        </w:rPr>
        <w:t xml:space="preserve"> From the </w:t>
      </w:r>
      <w:r w:rsidR="00BD6161">
        <w:rPr>
          <w:rFonts w:eastAsiaTheme="minorEastAsia"/>
          <w:bCs/>
          <w:lang w:eastAsia="zh-CN"/>
        </w:rPr>
        <w:t>control</w:t>
      </w:r>
      <w:r w:rsidR="00BD6161">
        <w:rPr>
          <w:rFonts w:eastAsiaTheme="minorEastAsia" w:hint="eastAsia"/>
          <w:bCs/>
          <w:lang w:eastAsia="zh-CN"/>
        </w:rPr>
        <w:t xml:space="preserve"> overhead</w:t>
      </w:r>
      <w:r w:rsidR="00F1712E">
        <w:rPr>
          <w:rFonts w:eastAsiaTheme="minorEastAsia" w:hint="eastAsia"/>
          <w:bCs/>
          <w:lang w:eastAsia="zh-CN"/>
        </w:rPr>
        <w:t xml:space="preserve"> aspect,</w:t>
      </w:r>
      <w:r w:rsidR="003D3045">
        <w:rPr>
          <w:rFonts w:eastAsiaTheme="minorEastAsia" w:hint="eastAsia"/>
          <w:bCs/>
          <w:lang w:eastAsia="zh-CN"/>
        </w:rPr>
        <w:t xml:space="preserve"> the more carriers are scheduled, the</w:t>
      </w:r>
      <w:r w:rsidR="00F1712E">
        <w:rPr>
          <w:rFonts w:eastAsiaTheme="minorEastAsia" w:hint="eastAsia"/>
          <w:bCs/>
          <w:lang w:eastAsia="zh-CN"/>
        </w:rPr>
        <w:t xml:space="preserve"> </w:t>
      </w:r>
      <w:r w:rsidR="003D3045">
        <w:rPr>
          <w:rFonts w:eastAsiaTheme="minorEastAsia" w:hint="eastAsia"/>
          <w:bCs/>
          <w:lang w:eastAsia="zh-CN"/>
        </w:rPr>
        <w:t>more preferred the option 2 is</w:t>
      </w:r>
      <w:r w:rsidR="00F1712E">
        <w:rPr>
          <w:rFonts w:eastAsiaTheme="minorEastAsia" w:hint="eastAsia"/>
          <w:bCs/>
          <w:lang w:eastAsia="zh-CN"/>
        </w:rPr>
        <w:t>.</w:t>
      </w:r>
    </w:p>
    <w:p w:rsidR="002D4DA9" w:rsidRDefault="00BD6161" w:rsidP="000D2BF2">
      <w:pPr>
        <w:spacing w:beforeLines="50" w:afterLines="100"/>
        <w:jc w:val="both"/>
        <w:rPr>
          <w:rFonts w:eastAsiaTheme="minorEastAsia"/>
          <w:bCs/>
          <w:lang w:eastAsia="zh-CN"/>
        </w:rPr>
      </w:pPr>
      <w:r>
        <w:rPr>
          <w:rFonts w:eastAsiaTheme="minorEastAsia" w:hint="eastAsia"/>
          <w:bCs/>
          <w:lang w:eastAsia="zh-CN"/>
        </w:rPr>
        <w:t>F</w:t>
      </w:r>
      <w:r w:rsidRPr="00BD6161">
        <w:rPr>
          <w:rFonts w:eastAsiaTheme="minorEastAsia"/>
          <w:bCs/>
          <w:lang w:eastAsia="zh-CN"/>
        </w:rPr>
        <w:t>urthermore</w:t>
      </w:r>
      <w:r>
        <w:rPr>
          <w:rFonts w:eastAsiaTheme="minorEastAsia" w:hint="eastAsia"/>
          <w:bCs/>
          <w:lang w:eastAsia="zh-CN"/>
        </w:rPr>
        <w:t xml:space="preserve">, there is another issue </w:t>
      </w:r>
      <w:r w:rsidR="00B56160">
        <w:rPr>
          <w:rFonts w:eastAsiaTheme="minorEastAsia" w:hint="eastAsia"/>
          <w:bCs/>
          <w:lang w:eastAsia="zh-CN"/>
        </w:rPr>
        <w:t>to be considered.</w:t>
      </w:r>
      <w:r>
        <w:rPr>
          <w:rFonts w:eastAsiaTheme="minorEastAsia" w:hint="eastAsia"/>
          <w:bCs/>
          <w:lang w:eastAsia="zh-CN"/>
        </w:rPr>
        <w:t xml:space="preserve"> </w:t>
      </w:r>
      <w:r w:rsidR="00ED0C94">
        <w:rPr>
          <w:rFonts w:eastAsiaTheme="minorEastAsia" w:hint="eastAsia"/>
          <w:bCs/>
          <w:lang w:eastAsia="zh-CN"/>
        </w:rPr>
        <w:t xml:space="preserve">There is a </w:t>
      </w:r>
      <w:r w:rsidR="00ED0C94">
        <w:rPr>
          <w:rFonts w:eastAsiaTheme="minorEastAsia"/>
          <w:bCs/>
          <w:lang w:eastAsia="zh-CN"/>
        </w:rPr>
        <w:t>difference</w:t>
      </w:r>
      <w:r w:rsidR="00ED0C94">
        <w:rPr>
          <w:rFonts w:eastAsiaTheme="minorEastAsia" w:hint="eastAsia"/>
          <w:bCs/>
          <w:lang w:eastAsia="zh-CN"/>
        </w:rPr>
        <w:t xml:space="preserve"> between </w:t>
      </w:r>
      <w:proofErr w:type="spellStart"/>
      <w:r w:rsidR="00ED0C94">
        <w:rPr>
          <w:rFonts w:eastAsiaTheme="minorEastAsia" w:hint="eastAsia"/>
          <w:bCs/>
          <w:lang w:eastAsia="zh-CN"/>
        </w:rPr>
        <w:t>Uu</w:t>
      </w:r>
      <w:proofErr w:type="spellEnd"/>
      <w:r w:rsidR="00ED0C94">
        <w:rPr>
          <w:rFonts w:eastAsiaTheme="minorEastAsia" w:hint="eastAsia"/>
          <w:bCs/>
          <w:lang w:eastAsia="zh-CN"/>
        </w:rPr>
        <w:t xml:space="preserve"> and PC5 that t</w:t>
      </w:r>
      <w:r w:rsidR="00B56160">
        <w:rPr>
          <w:rFonts w:eastAsiaTheme="minorEastAsia" w:hint="eastAsia"/>
          <w:bCs/>
          <w:lang w:eastAsia="zh-CN"/>
        </w:rPr>
        <w:t xml:space="preserve">he </w:t>
      </w:r>
      <w:r>
        <w:rPr>
          <w:rFonts w:eastAsiaTheme="minorEastAsia" w:hint="eastAsia"/>
          <w:bCs/>
          <w:lang w:eastAsia="zh-CN"/>
        </w:rPr>
        <w:t xml:space="preserve">ACK/NACK mechanism is applied to </w:t>
      </w:r>
      <w:proofErr w:type="spellStart"/>
      <w:r>
        <w:rPr>
          <w:rFonts w:eastAsiaTheme="minorEastAsia" w:hint="eastAsia"/>
          <w:bCs/>
          <w:lang w:eastAsia="zh-CN"/>
        </w:rPr>
        <w:t>Uu</w:t>
      </w:r>
      <w:proofErr w:type="spellEnd"/>
      <w:r>
        <w:rPr>
          <w:rFonts w:eastAsiaTheme="minorEastAsia" w:hint="eastAsia"/>
          <w:bCs/>
          <w:lang w:eastAsia="zh-CN"/>
        </w:rPr>
        <w:t xml:space="preserve"> but not applied to PC5 mode3. In </w:t>
      </w:r>
      <w:proofErr w:type="spellStart"/>
      <w:r>
        <w:rPr>
          <w:rFonts w:eastAsiaTheme="minorEastAsia" w:hint="eastAsia"/>
          <w:bCs/>
          <w:lang w:eastAsia="zh-CN"/>
        </w:rPr>
        <w:t>Uu</w:t>
      </w:r>
      <w:proofErr w:type="spellEnd"/>
      <w:r>
        <w:rPr>
          <w:rFonts w:eastAsiaTheme="minorEastAsia" w:hint="eastAsia"/>
          <w:bCs/>
          <w:lang w:eastAsia="zh-CN"/>
        </w:rPr>
        <w:t xml:space="preserve"> </w:t>
      </w:r>
      <w:r w:rsidRPr="00BD6161">
        <w:rPr>
          <w:rFonts w:eastAsiaTheme="minorEastAsia"/>
          <w:bCs/>
          <w:lang w:eastAsia="zh-CN"/>
        </w:rPr>
        <w:t>interface</w:t>
      </w:r>
      <w:r>
        <w:rPr>
          <w:rFonts w:eastAsiaTheme="minorEastAsia" w:hint="eastAsia"/>
          <w:bCs/>
          <w:lang w:eastAsia="zh-CN"/>
        </w:rPr>
        <w:t xml:space="preserve">, the HARQ operation is dependent in each carrier with </w:t>
      </w:r>
      <w:r w:rsidRPr="00BD6161">
        <w:rPr>
          <w:rFonts w:eastAsiaTheme="minorEastAsia"/>
          <w:bCs/>
          <w:lang w:eastAsia="zh-CN"/>
        </w:rPr>
        <w:t>ACK/NACK</w:t>
      </w:r>
      <w:r>
        <w:rPr>
          <w:rFonts w:eastAsiaTheme="minorEastAsia" w:hint="eastAsia"/>
          <w:bCs/>
          <w:lang w:eastAsia="zh-CN"/>
        </w:rPr>
        <w:t xml:space="preserve"> feedback. F</w:t>
      </w:r>
      <w:r w:rsidR="00654E5C">
        <w:rPr>
          <w:rFonts w:eastAsiaTheme="minorEastAsia" w:hint="eastAsia"/>
          <w:bCs/>
          <w:lang w:eastAsia="zh-CN"/>
        </w:rPr>
        <w:t>rom</w:t>
      </w:r>
      <w:r>
        <w:rPr>
          <w:rFonts w:eastAsiaTheme="minorEastAsia" w:hint="eastAsia"/>
          <w:bCs/>
          <w:lang w:eastAsia="zh-CN"/>
        </w:rPr>
        <w:t xml:space="preserve"> the downlink</w:t>
      </w:r>
      <w:r w:rsidR="00654E5C">
        <w:rPr>
          <w:rFonts w:eastAsiaTheme="minorEastAsia" w:hint="eastAsia"/>
          <w:bCs/>
          <w:lang w:eastAsia="zh-CN"/>
        </w:rPr>
        <w:t xml:space="preserve"> perspective</w:t>
      </w:r>
      <w:r>
        <w:rPr>
          <w:rFonts w:eastAsiaTheme="minorEastAsia" w:hint="eastAsia"/>
          <w:bCs/>
          <w:lang w:eastAsia="zh-CN"/>
        </w:rPr>
        <w:t xml:space="preserve">, if </w:t>
      </w:r>
      <w:r w:rsidR="00947047">
        <w:rPr>
          <w:rFonts w:eastAsiaTheme="minorEastAsia" w:hint="eastAsia"/>
          <w:bCs/>
          <w:lang w:eastAsia="zh-CN"/>
        </w:rPr>
        <w:t xml:space="preserve">not </w:t>
      </w:r>
      <w:r w:rsidR="00947047">
        <w:rPr>
          <w:rFonts w:eastAsiaTheme="minorEastAsia"/>
          <w:bCs/>
          <w:lang w:eastAsia="zh-CN"/>
        </w:rPr>
        <w:t>receiv</w:t>
      </w:r>
      <w:r w:rsidR="00947047">
        <w:rPr>
          <w:rFonts w:eastAsiaTheme="minorEastAsia" w:hint="eastAsia"/>
          <w:bCs/>
          <w:lang w:eastAsia="zh-CN"/>
        </w:rPr>
        <w:t xml:space="preserve">ing the ACK feedback in </w:t>
      </w:r>
      <w:r w:rsidR="004158B4">
        <w:rPr>
          <w:rFonts w:eastAsiaTheme="minorEastAsia" w:hint="eastAsia"/>
          <w:bCs/>
          <w:lang w:eastAsia="zh-CN"/>
        </w:rPr>
        <w:t xml:space="preserve">the </w:t>
      </w:r>
      <w:r w:rsidR="00947047">
        <w:rPr>
          <w:rFonts w:eastAsiaTheme="minorEastAsia" w:hint="eastAsia"/>
          <w:bCs/>
          <w:lang w:eastAsia="zh-CN"/>
        </w:rPr>
        <w:t xml:space="preserve">specific time domain location, </w:t>
      </w:r>
      <w:r w:rsidR="004158B4">
        <w:rPr>
          <w:rFonts w:eastAsiaTheme="minorEastAsia" w:hint="eastAsia"/>
          <w:bCs/>
          <w:lang w:eastAsia="zh-CN"/>
        </w:rPr>
        <w:t xml:space="preserve">the </w:t>
      </w:r>
      <w:proofErr w:type="spellStart"/>
      <w:r w:rsidR="00947047">
        <w:rPr>
          <w:rFonts w:eastAsiaTheme="minorEastAsia" w:hint="eastAsia"/>
          <w:bCs/>
          <w:lang w:eastAsia="zh-CN"/>
        </w:rPr>
        <w:t>eNB</w:t>
      </w:r>
      <w:proofErr w:type="spellEnd"/>
      <w:r w:rsidR="00947047">
        <w:rPr>
          <w:rFonts w:eastAsiaTheme="minorEastAsia" w:hint="eastAsia"/>
          <w:bCs/>
          <w:lang w:eastAsia="zh-CN"/>
        </w:rPr>
        <w:t xml:space="preserve"> would consider the current scheduled data is not successfully received </w:t>
      </w:r>
      <w:r w:rsidR="00434EF5">
        <w:rPr>
          <w:rFonts w:eastAsiaTheme="minorEastAsia" w:hint="eastAsia"/>
          <w:bCs/>
          <w:lang w:eastAsia="zh-CN"/>
        </w:rPr>
        <w:t xml:space="preserve">by the UE and repeat </w:t>
      </w:r>
      <w:r w:rsidR="004158B4">
        <w:rPr>
          <w:rFonts w:eastAsiaTheme="minorEastAsia" w:hint="eastAsia"/>
          <w:bCs/>
          <w:lang w:eastAsia="zh-CN"/>
        </w:rPr>
        <w:t>scheduling</w:t>
      </w:r>
      <w:r w:rsidR="00434EF5">
        <w:rPr>
          <w:rFonts w:eastAsiaTheme="minorEastAsia" w:hint="eastAsia"/>
          <w:bCs/>
          <w:lang w:eastAsia="zh-CN"/>
        </w:rPr>
        <w:t xml:space="preserve"> the UE.  W</w:t>
      </w:r>
      <w:r w:rsidR="00654E5C">
        <w:rPr>
          <w:rFonts w:eastAsiaTheme="minorEastAsia" w:hint="eastAsia"/>
          <w:bCs/>
          <w:lang w:eastAsia="zh-CN"/>
        </w:rPr>
        <w:t>hile from</w:t>
      </w:r>
      <w:r w:rsidR="00434EF5">
        <w:rPr>
          <w:rFonts w:eastAsiaTheme="minorEastAsia" w:hint="eastAsia"/>
          <w:bCs/>
          <w:lang w:eastAsia="zh-CN"/>
        </w:rPr>
        <w:t xml:space="preserve"> the uplink </w:t>
      </w:r>
      <w:r w:rsidR="00654E5C">
        <w:rPr>
          <w:rFonts w:eastAsiaTheme="minorEastAsia" w:hint="eastAsia"/>
          <w:bCs/>
          <w:lang w:eastAsia="zh-CN"/>
        </w:rPr>
        <w:t>perspective</w:t>
      </w:r>
      <w:r w:rsidR="00434EF5">
        <w:rPr>
          <w:rFonts w:eastAsiaTheme="minorEastAsia" w:hint="eastAsia"/>
          <w:bCs/>
          <w:lang w:eastAsia="zh-CN"/>
        </w:rPr>
        <w:t xml:space="preserve">, in the above situation the </w:t>
      </w:r>
      <w:proofErr w:type="spellStart"/>
      <w:r w:rsidR="00434EF5">
        <w:rPr>
          <w:rFonts w:eastAsiaTheme="minorEastAsia" w:hint="eastAsia"/>
          <w:bCs/>
          <w:lang w:eastAsia="zh-CN"/>
        </w:rPr>
        <w:t>eNB</w:t>
      </w:r>
      <w:proofErr w:type="spellEnd"/>
      <w:r w:rsidR="00434EF5">
        <w:rPr>
          <w:rFonts w:eastAsiaTheme="minorEastAsia" w:hint="eastAsia"/>
          <w:bCs/>
          <w:lang w:eastAsia="zh-CN"/>
        </w:rPr>
        <w:t xml:space="preserve"> would </w:t>
      </w:r>
      <w:r w:rsidR="00434EF5">
        <w:rPr>
          <w:rFonts w:eastAsiaTheme="minorEastAsia"/>
          <w:bCs/>
          <w:lang w:eastAsia="zh-CN"/>
        </w:rPr>
        <w:t>require</w:t>
      </w:r>
      <w:r w:rsidR="00434EF5">
        <w:rPr>
          <w:rFonts w:eastAsiaTheme="minorEastAsia" w:hint="eastAsia"/>
          <w:bCs/>
          <w:lang w:eastAsia="zh-CN"/>
        </w:rPr>
        <w:t xml:space="preserve"> the UE transmitting the data again. As a result,</w:t>
      </w:r>
      <w:r w:rsidR="004158B4">
        <w:rPr>
          <w:rFonts w:eastAsiaTheme="minorEastAsia" w:hint="eastAsia"/>
          <w:bCs/>
          <w:lang w:eastAsia="zh-CN"/>
        </w:rPr>
        <w:t xml:space="preserve"> with</w:t>
      </w:r>
      <w:r w:rsidR="00434EF5">
        <w:rPr>
          <w:rFonts w:eastAsiaTheme="minorEastAsia" w:hint="eastAsia"/>
          <w:bCs/>
          <w:lang w:eastAsia="zh-CN"/>
        </w:rPr>
        <w:t xml:space="preserve"> </w:t>
      </w:r>
      <w:r w:rsidR="00B56160">
        <w:rPr>
          <w:rFonts w:eastAsiaTheme="minorEastAsia" w:hint="eastAsia"/>
          <w:bCs/>
          <w:lang w:eastAsia="zh-CN"/>
        </w:rPr>
        <w:t xml:space="preserve">the </w:t>
      </w:r>
      <w:r w:rsidR="00B56160">
        <w:rPr>
          <w:rFonts w:eastAsiaTheme="minorEastAsia"/>
          <w:bCs/>
          <w:lang w:eastAsia="zh-CN"/>
        </w:rPr>
        <w:t>independent</w:t>
      </w:r>
      <w:r w:rsidR="00B56160">
        <w:rPr>
          <w:rFonts w:eastAsiaTheme="minorEastAsia" w:hint="eastAsia"/>
          <w:bCs/>
          <w:lang w:eastAsia="zh-CN"/>
        </w:rPr>
        <w:t xml:space="preserve"> carrier scheduling of </w:t>
      </w:r>
      <w:r w:rsidR="00434EF5">
        <w:rPr>
          <w:rFonts w:eastAsiaTheme="minorEastAsia" w:hint="eastAsia"/>
          <w:bCs/>
          <w:lang w:eastAsia="zh-CN"/>
        </w:rPr>
        <w:t xml:space="preserve">CA applied to </w:t>
      </w:r>
      <w:proofErr w:type="spellStart"/>
      <w:r w:rsidR="00434EF5">
        <w:rPr>
          <w:rFonts w:eastAsiaTheme="minorEastAsia" w:hint="eastAsia"/>
          <w:bCs/>
          <w:lang w:eastAsia="zh-CN"/>
        </w:rPr>
        <w:t>Uu</w:t>
      </w:r>
      <w:proofErr w:type="spellEnd"/>
      <w:r w:rsidR="00434EF5">
        <w:rPr>
          <w:rFonts w:eastAsiaTheme="minorEastAsia" w:hint="eastAsia"/>
          <w:bCs/>
          <w:lang w:eastAsia="zh-CN"/>
        </w:rPr>
        <w:t xml:space="preserve"> interface</w:t>
      </w:r>
      <w:r w:rsidR="004158B4">
        <w:rPr>
          <w:rFonts w:eastAsiaTheme="minorEastAsia" w:hint="eastAsia"/>
          <w:bCs/>
          <w:lang w:eastAsia="zh-CN"/>
        </w:rPr>
        <w:t>,</w:t>
      </w:r>
      <w:r w:rsidR="00434EF5">
        <w:rPr>
          <w:rFonts w:eastAsiaTheme="minorEastAsia" w:hint="eastAsia"/>
          <w:bCs/>
          <w:lang w:eastAsia="zh-CN"/>
        </w:rPr>
        <w:t xml:space="preserve"> </w:t>
      </w:r>
      <w:r w:rsidR="00B56160">
        <w:rPr>
          <w:rFonts w:eastAsiaTheme="minorEastAsia" w:hint="eastAsia"/>
          <w:bCs/>
          <w:lang w:eastAsia="zh-CN"/>
        </w:rPr>
        <w:t xml:space="preserve">the reliability of each packet transmission is guaranteed. However, it is completely different for PC5 interface. If </w:t>
      </w:r>
      <w:r w:rsidR="001521F3">
        <w:rPr>
          <w:rFonts w:eastAsiaTheme="minorEastAsia" w:hint="eastAsia"/>
          <w:bCs/>
          <w:lang w:eastAsia="zh-CN"/>
        </w:rPr>
        <w:t xml:space="preserve">several </w:t>
      </w:r>
      <w:r w:rsidR="00B56160">
        <w:rPr>
          <w:rFonts w:eastAsiaTheme="minorEastAsia" w:hint="eastAsia"/>
          <w:bCs/>
          <w:lang w:eastAsia="zh-CN"/>
        </w:rPr>
        <w:t>packets</w:t>
      </w:r>
      <w:r w:rsidR="001521F3">
        <w:rPr>
          <w:rFonts w:eastAsiaTheme="minorEastAsia" w:hint="eastAsia"/>
          <w:bCs/>
          <w:lang w:eastAsia="zh-CN"/>
        </w:rPr>
        <w:t xml:space="preserve"> segmented from a large packet</w:t>
      </w:r>
      <w:r w:rsidR="00B56160">
        <w:rPr>
          <w:rFonts w:eastAsiaTheme="minorEastAsia" w:hint="eastAsia"/>
          <w:bCs/>
          <w:lang w:eastAsia="zh-CN"/>
        </w:rPr>
        <w:t xml:space="preserve"> are transmitting in multiple carriers,</w:t>
      </w:r>
      <w:r w:rsidR="008F050F">
        <w:rPr>
          <w:rFonts w:eastAsiaTheme="minorEastAsia" w:hint="eastAsia"/>
          <w:bCs/>
          <w:lang w:eastAsia="zh-CN"/>
        </w:rPr>
        <w:t xml:space="preserve"> </w:t>
      </w:r>
      <w:r w:rsidR="001521F3">
        <w:rPr>
          <w:rFonts w:eastAsiaTheme="minorEastAsia" w:hint="eastAsia"/>
          <w:bCs/>
          <w:lang w:eastAsia="zh-CN"/>
        </w:rPr>
        <w:t xml:space="preserve">once the PDCCH in one carrier is failed in receiving without the ACK/NACK </w:t>
      </w:r>
      <w:r w:rsidR="001521F3">
        <w:rPr>
          <w:rFonts w:eastAsiaTheme="minorEastAsia"/>
          <w:bCs/>
          <w:lang w:eastAsia="zh-CN"/>
        </w:rPr>
        <w:t>feedback</w:t>
      </w:r>
      <w:r w:rsidR="001521F3">
        <w:rPr>
          <w:rFonts w:eastAsiaTheme="minorEastAsia" w:hint="eastAsia"/>
          <w:bCs/>
          <w:lang w:eastAsia="zh-CN"/>
        </w:rPr>
        <w:t xml:space="preserve"> for PDCCH, </w:t>
      </w:r>
      <w:r w:rsidR="008F050F">
        <w:rPr>
          <w:rFonts w:eastAsiaTheme="minorEastAsia" w:hint="eastAsia"/>
          <w:bCs/>
          <w:lang w:eastAsia="zh-CN"/>
        </w:rPr>
        <w:t>the d</w:t>
      </w:r>
      <w:r w:rsidR="001521F3">
        <w:rPr>
          <w:rFonts w:eastAsiaTheme="minorEastAsia" w:hint="eastAsia"/>
          <w:bCs/>
          <w:lang w:eastAsia="zh-CN"/>
        </w:rPr>
        <w:t>ata cannot be transmitted in this</w:t>
      </w:r>
      <w:r w:rsidR="008F050F">
        <w:rPr>
          <w:rFonts w:eastAsiaTheme="minorEastAsia" w:hint="eastAsia"/>
          <w:bCs/>
          <w:lang w:eastAsia="zh-CN"/>
        </w:rPr>
        <w:t xml:space="preserve"> carrier.</w:t>
      </w:r>
      <w:r w:rsidR="001521F3">
        <w:rPr>
          <w:rFonts w:eastAsiaTheme="minorEastAsia" w:hint="eastAsia"/>
          <w:bCs/>
          <w:lang w:eastAsia="zh-CN"/>
        </w:rPr>
        <w:t xml:space="preserve"> In this condition, receptions of the other segmented packets are useless because the large packet cannot be combined successfully. From this aspect, the option2 is more </w:t>
      </w:r>
      <w:r w:rsidR="001521F3">
        <w:rPr>
          <w:rFonts w:eastAsiaTheme="minorEastAsia"/>
          <w:bCs/>
          <w:lang w:eastAsia="zh-CN"/>
        </w:rPr>
        <w:t>effective</w:t>
      </w:r>
      <w:r w:rsidR="001521F3">
        <w:rPr>
          <w:rFonts w:eastAsiaTheme="minorEastAsia" w:hint="eastAsia"/>
          <w:bCs/>
          <w:lang w:eastAsia="zh-CN"/>
        </w:rPr>
        <w:t>.</w:t>
      </w:r>
      <w:r w:rsidR="00FD2477">
        <w:rPr>
          <w:rFonts w:eastAsiaTheme="minorEastAsia" w:hint="eastAsia"/>
          <w:bCs/>
          <w:lang w:eastAsia="zh-CN"/>
        </w:rPr>
        <w:t xml:space="preserve"> </w:t>
      </w:r>
      <w:r w:rsidR="00450D91">
        <w:rPr>
          <w:rFonts w:eastAsiaTheme="minorEastAsia" w:hint="eastAsia"/>
          <w:bCs/>
          <w:lang w:eastAsia="zh-CN"/>
        </w:rPr>
        <w:t xml:space="preserve"> </w:t>
      </w:r>
    </w:p>
    <w:p w:rsidR="002D4DA9" w:rsidRDefault="00F1712E" w:rsidP="000D2BF2">
      <w:pPr>
        <w:spacing w:beforeLines="50" w:afterLines="100"/>
        <w:jc w:val="both"/>
        <w:rPr>
          <w:rFonts w:eastAsiaTheme="minorEastAsia"/>
          <w:b/>
          <w:i/>
          <w:lang w:eastAsia="zh-CN"/>
        </w:rPr>
      </w:pPr>
      <w:r w:rsidRPr="00F1712E">
        <w:rPr>
          <w:rFonts w:eastAsiaTheme="minorEastAsia" w:hint="eastAsia"/>
          <w:b/>
          <w:i/>
          <w:lang w:eastAsia="zh-CN"/>
        </w:rPr>
        <w:t>Proposal</w:t>
      </w:r>
      <w:r w:rsidR="00191BF2">
        <w:rPr>
          <w:rFonts w:eastAsiaTheme="minorEastAsia" w:hint="eastAsia"/>
          <w:b/>
          <w:i/>
          <w:lang w:eastAsia="zh-CN"/>
        </w:rPr>
        <w:t xml:space="preserve"> </w:t>
      </w:r>
      <w:r w:rsidR="0096250E">
        <w:rPr>
          <w:rFonts w:eastAsiaTheme="minorEastAsia" w:hint="eastAsia"/>
          <w:b/>
          <w:i/>
          <w:lang w:eastAsia="zh-CN"/>
        </w:rPr>
        <w:t>3</w:t>
      </w:r>
      <w:r w:rsidRPr="00F1712E">
        <w:rPr>
          <w:rFonts w:eastAsiaTheme="minorEastAsia" w:hint="eastAsia"/>
          <w:b/>
          <w:i/>
          <w:lang w:eastAsia="zh-CN"/>
        </w:rPr>
        <w:t xml:space="preserve">: </w:t>
      </w:r>
      <w:r>
        <w:rPr>
          <w:rFonts w:eastAsiaTheme="minorEastAsia" w:hint="eastAsia"/>
          <w:b/>
          <w:i/>
          <w:lang w:eastAsia="zh-CN"/>
        </w:rPr>
        <w:t>Two option</w:t>
      </w:r>
      <w:r w:rsidR="009E6CCA">
        <w:rPr>
          <w:rFonts w:eastAsiaTheme="minorEastAsia" w:hint="eastAsia"/>
          <w:b/>
          <w:i/>
          <w:lang w:eastAsia="zh-CN"/>
        </w:rPr>
        <w:t>s</w:t>
      </w:r>
      <w:r>
        <w:rPr>
          <w:rFonts w:eastAsiaTheme="minorEastAsia" w:hint="eastAsia"/>
          <w:b/>
          <w:i/>
          <w:lang w:eastAsia="zh-CN"/>
        </w:rPr>
        <w:t xml:space="preserve"> can be considered for the multiple </w:t>
      </w:r>
      <w:r w:rsidR="009E6CCA">
        <w:rPr>
          <w:rFonts w:eastAsiaTheme="minorEastAsia" w:hint="eastAsia"/>
          <w:b/>
          <w:i/>
          <w:lang w:eastAsia="zh-CN"/>
        </w:rPr>
        <w:t xml:space="preserve">scheduled </w:t>
      </w:r>
      <w:proofErr w:type="gramStart"/>
      <w:r w:rsidR="009E6CCA">
        <w:rPr>
          <w:rFonts w:eastAsiaTheme="minorEastAsia" w:hint="eastAsia"/>
          <w:b/>
          <w:i/>
          <w:lang w:eastAsia="zh-CN"/>
        </w:rPr>
        <w:t>carrier</w:t>
      </w:r>
      <w:proofErr w:type="gramEnd"/>
      <w:r w:rsidR="009E6CCA">
        <w:rPr>
          <w:rFonts w:eastAsiaTheme="minorEastAsia" w:hint="eastAsia"/>
          <w:b/>
          <w:i/>
          <w:lang w:eastAsia="zh-CN"/>
        </w:rPr>
        <w:t xml:space="preserve"> indicating:</w:t>
      </w:r>
    </w:p>
    <w:p w:rsidR="002D4DA9" w:rsidRDefault="009E6CCA" w:rsidP="000D2BF2">
      <w:pPr>
        <w:pStyle w:val="af2"/>
        <w:numPr>
          <w:ilvl w:val="0"/>
          <w:numId w:val="31"/>
        </w:numPr>
        <w:spacing w:beforeLines="50"/>
        <w:ind w:leftChars="200" w:left="400" w:firstLineChars="0" w:firstLine="0"/>
        <w:jc w:val="both"/>
        <w:rPr>
          <w:rFonts w:ascii="Times New Roman" w:eastAsiaTheme="minorEastAsia" w:hAnsi="Times New Roman" w:cs="Times New Roman"/>
          <w:b/>
          <w:i/>
          <w:sz w:val="20"/>
          <w:szCs w:val="20"/>
        </w:rPr>
      </w:pPr>
      <w:r w:rsidRPr="009E6CCA">
        <w:rPr>
          <w:rFonts w:ascii="Times New Roman" w:eastAsiaTheme="minorEastAsia" w:hAnsi="Times New Roman" w:cs="Times New Roman" w:hint="eastAsia"/>
          <w:b/>
          <w:i/>
          <w:sz w:val="20"/>
          <w:szCs w:val="20"/>
        </w:rPr>
        <w:t xml:space="preserve">Option 1: </w:t>
      </w:r>
      <w:r w:rsidR="00FF3CCF">
        <w:rPr>
          <w:rFonts w:ascii="Times New Roman" w:eastAsiaTheme="minorEastAsia" w:hAnsi="Times New Roman" w:cs="Times New Roman" w:hint="eastAsia"/>
          <w:b/>
          <w:i/>
          <w:sz w:val="20"/>
          <w:szCs w:val="20"/>
        </w:rPr>
        <w:t>The</w:t>
      </w:r>
      <w:r w:rsidRPr="009E6CCA">
        <w:rPr>
          <w:rFonts w:ascii="Times New Roman" w:eastAsiaTheme="minorEastAsia" w:hAnsi="Times New Roman" w:cs="Times New Roman" w:hint="eastAsia"/>
          <w:b/>
          <w:i/>
          <w:sz w:val="20"/>
          <w:szCs w:val="20"/>
        </w:rPr>
        <w:t xml:space="preserve"> DCI format 5A is sent</w:t>
      </w:r>
      <w:r w:rsidR="00FF3CCF">
        <w:rPr>
          <w:rFonts w:ascii="Times New Roman" w:eastAsiaTheme="minorEastAsia" w:hAnsi="Times New Roman" w:cs="Times New Roman" w:hint="eastAsia"/>
          <w:b/>
          <w:i/>
          <w:sz w:val="20"/>
          <w:szCs w:val="20"/>
        </w:rPr>
        <w:t xml:space="preserve"> in each scheduled carrier</w:t>
      </w:r>
      <w:r w:rsidRPr="009E6CCA">
        <w:rPr>
          <w:rFonts w:ascii="Times New Roman" w:eastAsiaTheme="minorEastAsia" w:hAnsi="Times New Roman" w:cs="Times New Roman" w:hint="eastAsia"/>
          <w:b/>
          <w:i/>
          <w:sz w:val="20"/>
          <w:szCs w:val="20"/>
        </w:rPr>
        <w:t>.</w:t>
      </w:r>
    </w:p>
    <w:p w:rsidR="002D4DA9" w:rsidRDefault="009E6CCA" w:rsidP="000D2BF2">
      <w:pPr>
        <w:pStyle w:val="af2"/>
        <w:numPr>
          <w:ilvl w:val="0"/>
          <w:numId w:val="31"/>
        </w:numPr>
        <w:spacing w:beforeLines="50"/>
        <w:ind w:leftChars="200" w:left="400" w:firstLineChars="0" w:firstLine="0"/>
        <w:jc w:val="both"/>
        <w:rPr>
          <w:rFonts w:ascii="Times New Roman" w:eastAsiaTheme="minorEastAsia" w:hAnsi="Times New Roman" w:cs="Times New Roman"/>
          <w:b/>
          <w:i/>
          <w:sz w:val="20"/>
          <w:szCs w:val="20"/>
        </w:rPr>
      </w:pPr>
      <w:r w:rsidRPr="009E6CCA">
        <w:rPr>
          <w:rFonts w:ascii="Times New Roman" w:eastAsiaTheme="minorEastAsia" w:hAnsi="Times New Roman" w:cs="Times New Roman" w:hint="eastAsia"/>
          <w:b/>
          <w:i/>
          <w:sz w:val="20"/>
          <w:szCs w:val="20"/>
        </w:rPr>
        <w:t>Option 2: A new control signaling is introduced to indicate the multiple scheduled carriers.</w:t>
      </w:r>
    </w:p>
    <w:p w:rsidR="002D4DA9" w:rsidRDefault="009E6CCA" w:rsidP="000D2BF2">
      <w:pPr>
        <w:spacing w:beforeLines="50" w:afterLines="100"/>
        <w:jc w:val="both"/>
        <w:rPr>
          <w:rFonts w:eastAsiaTheme="minorEastAsia"/>
          <w:b/>
          <w:i/>
          <w:lang w:eastAsia="zh-CN"/>
        </w:rPr>
      </w:pPr>
      <w:r>
        <w:rPr>
          <w:rFonts w:eastAsiaTheme="minorEastAsia" w:hint="eastAsia"/>
          <w:b/>
          <w:i/>
          <w:lang w:eastAsia="zh-CN"/>
        </w:rPr>
        <w:t>The selection of the above 2 options should be further discussed.</w:t>
      </w:r>
    </w:p>
    <w:p w:rsidR="00C10B01" w:rsidRPr="005361BB" w:rsidRDefault="005361BB" w:rsidP="000D2BF2">
      <w:pPr>
        <w:spacing w:beforeLines="50" w:afterLines="100"/>
        <w:jc w:val="both"/>
        <w:rPr>
          <w:rFonts w:eastAsiaTheme="minorEastAsia"/>
          <w:bCs/>
          <w:lang w:eastAsia="zh-CN"/>
        </w:rPr>
      </w:pPr>
      <w:r w:rsidRPr="005361BB">
        <w:rPr>
          <w:rFonts w:eastAsiaTheme="minorEastAsia" w:hint="eastAsia"/>
          <w:bCs/>
          <w:lang w:eastAsia="zh-CN"/>
        </w:rPr>
        <w:t xml:space="preserve">On basis of the </w:t>
      </w:r>
      <w:r>
        <w:rPr>
          <w:rFonts w:eastAsiaTheme="minorEastAsia" w:hint="eastAsia"/>
          <w:bCs/>
          <w:lang w:eastAsia="zh-CN"/>
        </w:rPr>
        <w:t xml:space="preserve">above analysis, the </w:t>
      </w:r>
      <w:r w:rsidRPr="005361BB">
        <w:rPr>
          <w:rFonts w:eastAsiaTheme="minorEastAsia" w:hint="eastAsia"/>
          <w:bCs/>
          <w:lang w:eastAsia="zh-CN"/>
        </w:rPr>
        <w:t>ACK/NACK mechanism</w:t>
      </w:r>
      <w:r>
        <w:rPr>
          <w:rFonts w:eastAsiaTheme="minorEastAsia" w:hint="eastAsia"/>
          <w:bCs/>
          <w:lang w:eastAsia="zh-CN"/>
        </w:rPr>
        <w:t xml:space="preserve"> makes the carrier scheduling of </w:t>
      </w:r>
      <w:proofErr w:type="spellStart"/>
      <w:r>
        <w:rPr>
          <w:rFonts w:eastAsiaTheme="minorEastAsia" w:hint="eastAsia"/>
          <w:bCs/>
          <w:lang w:eastAsia="zh-CN"/>
        </w:rPr>
        <w:t>Uu</w:t>
      </w:r>
      <w:proofErr w:type="spellEnd"/>
      <w:r>
        <w:rPr>
          <w:rFonts w:eastAsiaTheme="minorEastAsia" w:hint="eastAsia"/>
          <w:bCs/>
          <w:lang w:eastAsia="zh-CN"/>
        </w:rPr>
        <w:t xml:space="preserve"> with high reliability. </w:t>
      </w:r>
      <w:r w:rsidR="00463DB4">
        <w:rPr>
          <w:rFonts w:eastAsiaTheme="minorEastAsia" w:hint="eastAsia"/>
          <w:bCs/>
          <w:lang w:eastAsia="zh-CN"/>
        </w:rPr>
        <w:t xml:space="preserve">For PC5 mode 3, the introduction of the </w:t>
      </w:r>
      <w:r w:rsidR="00463DB4" w:rsidRPr="005361BB">
        <w:rPr>
          <w:rFonts w:eastAsiaTheme="minorEastAsia" w:hint="eastAsia"/>
          <w:bCs/>
          <w:lang w:eastAsia="zh-CN"/>
        </w:rPr>
        <w:t>ACK/NACK mechanism</w:t>
      </w:r>
      <w:r w:rsidR="00463DB4">
        <w:rPr>
          <w:rFonts w:eastAsiaTheme="minorEastAsia" w:hint="eastAsia"/>
          <w:bCs/>
          <w:lang w:eastAsia="zh-CN"/>
        </w:rPr>
        <w:t xml:space="preserve"> should be considered, First of all, the</w:t>
      </w:r>
      <w:r w:rsidR="00DD3EC6">
        <w:rPr>
          <w:rFonts w:eastAsiaTheme="minorEastAsia" w:hint="eastAsia"/>
          <w:bCs/>
          <w:lang w:eastAsia="zh-CN"/>
        </w:rPr>
        <w:t xml:space="preserve"> carrier schedul</w:t>
      </w:r>
      <w:r w:rsidR="00BB0F64">
        <w:rPr>
          <w:rFonts w:eastAsiaTheme="minorEastAsia" w:hint="eastAsia"/>
          <w:bCs/>
          <w:lang w:eastAsia="zh-CN"/>
        </w:rPr>
        <w:t xml:space="preserve">ing reliability can be improved. There is another obvious gain that the latency can be reduced by introducing the </w:t>
      </w:r>
      <w:r w:rsidR="00BB0F64" w:rsidRPr="005361BB">
        <w:rPr>
          <w:rFonts w:eastAsiaTheme="minorEastAsia" w:hint="eastAsia"/>
          <w:bCs/>
          <w:lang w:eastAsia="zh-CN"/>
        </w:rPr>
        <w:t>ACK/NACK mechanism</w:t>
      </w:r>
      <w:r w:rsidR="00BB0F64">
        <w:rPr>
          <w:rFonts w:eastAsiaTheme="minorEastAsia" w:hint="eastAsia"/>
          <w:bCs/>
          <w:lang w:eastAsia="zh-CN"/>
        </w:rPr>
        <w:t xml:space="preserve">. In the current specification, </w:t>
      </w:r>
      <w:r w:rsidR="00BB0F64">
        <w:rPr>
          <w:rFonts w:eastAsiaTheme="minorEastAsia"/>
          <w:bCs/>
          <w:lang w:eastAsia="zh-CN"/>
        </w:rPr>
        <w:t xml:space="preserve">UE without receiving the </w:t>
      </w:r>
      <w:proofErr w:type="spellStart"/>
      <w:r w:rsidR="00BB0F64">
        <w:rPr>
          <w:rFonts w:eastAsiaTheme="minorEastAsia" w:hint="eastAsia"/>
          <w:bCs/>
          <w:lang w:eastAsia="zh-CN"/>
        </w:rPr>
        <w:t>sidelink</w:t>
      </w:r>
      <w:proofErr w:type="spellEnd"/>
      <w:r w:rsidR="00BB0F64">
        <w:rPr>
          <w:rFonts w:eastAsiaTheme="minorEastAsia" w:hint="eastAsia"/>
          <w:bCs/>
          <w:lang w:eastAsia="zh-CN"/>
        </w:rPr>
        <w:t xml:space="preserve"> grant </w:t>
      </w:r>
      <w:r w:rsidR="00BB0F64">
        <w:rPr>
          <w:rFonts w:eastAsiaTheme="minorEastAsia" w:hint="eastAsia"/>
          <w:bCs/>
          <w:lang w:eastAsia="zh-CN"/>
        </w:rPr>
        <w:lastRenderedPageBreak/>
        <w:t xml:space="preserve">would send a </w:t>
      </w:r>
      <w:r w:rsidR="00785F14">
        <w:rPr>
          <w:rFonts w:eastAsiaTheme="minorEastAsia" w:hint="eastAsia"/>
          <w:bCs/>
          <w:lang w:eastAsia="zh-CN"/>
        </w:rPr>
        <w:t xml:space="preserve">resource request again and </w:t>
      </w:r>
      <w:r w:rsidR="00BB0F64">
        <w:rPr>
          <w:rFonts w:eastAsiaTheme="minorEastAsia" w:hint="eastAsia"/>
          <w:bCs/>
          <w:lang w:eastAsia="zh-CN"/>
        </w:rPr>
        <w:t xml:space="preserve">the </w:t>
      </w:r>
      <w:proofErr w:type="spellStart"/>
      <w:r w:rsidR="00BB0F64">
        <w:rPr>
          <w:rFonts w:eastAsiaTheme="minorEastAsia" w:hint="eastAsia"/>
          <w:bCs/>
          <w:lang w:eastAsia="zh-CN"/>
        </w:rPr>
        <w:t>eNB</w:t>
      </w:r>
      <w:proofErr w:type="spellEnd"/>
      <w:r w:rsidR="00BB0F64">
        <w:rPr>
          <w:rFonts w:eastAsiaTheme="minorEastAsia" w:hint="eastAsia"/>
          <w:bCs/>
          <w:lang w:eastAsia="zh-CN"/>
        </w:rPr>
        <w:t xml:space="preserve"> schedules again when receiv</w:t>
      </w:r>
      <w:r w:rsidR="00785F14">
        <w:rPr>
          <w:rFonts w:eastAsiaTheme="minorEastAsia" w:hint="eastAsia"/>
          <w:bCs/>
          <w:lang w:eastAsia="zh-CN"/>
        </w:rPr>
        <w:t>ing</w:t>
      </w:r>
      <w:r w:rsidR="00BB0F64">
        <w:rPr>
          <w:rFonts w:eastAsiaTheme="minorEastAsia" w:hint="eastAsia"/>
          <w:bCs/>
          <w:lang w:eastAsia="zh-CN"/>
        </w:rPr>
        <w:t xml:space="preserve"> the new resource request</w:t>
      </w:r>
      <w:r w:rsidR="00785F14">
        <w:rPr>
          <w:rFonts w:eastAsiaTheme="minorEastAsia" w:hint="eastAsia"/>
          <w:bCs/>
          <w:lang w:eastAsia="zh-CN"/>
        </w:rPr>
        <w:t xml:space="preserve">. While the </w:t>
      </w:r>
      <w:r w:rsidR="00785F14" w:rsidRPr="005361BB">
        <w:rPr>
          <w:rFonts w:eastAsiaTheme="minorEastAsia" w:hint="eastAsia"/>
          <w:bCs/>
          <w:lang w:eastAsia="zh-CN"/>
        </w:rPr>
        <w:t>ACK/NACK mechanism</w:t>
      </w:r>
      <w:r w:rsidR="00785F14">
        <w:rPr>
          <w:rFonts w:eastAsiaTheme="minorEastAsia" w:hint="eastAsia"/>
          <w:bCs/>
          <w:lang w:eastAsia="zh-CN"/>
        </w:rPr>
        <w:t xml:space="preserve"> is introduced, </w:t>
      </w:r>
      <w:proofErr w:type="spellStart"/>
      <w:r w:rsidR="003935C0">
        <w:rPr>
          <w:rFonts w:eastAsiaTheme="minorEastAsia" w:hint="eastAsia"/>
          <w:bCs/>
          <w:lang w:eastAsia="zh-CN"/>
        </w:rPr>
        <w:t>eNB</w:t>
      </w:r>
      <w:proofErr w:type="spellEnd"/>
      <w:r w:rsidR="00785F14">
        <w:rPr>
          <w:rFonts w:eastAsiaTheme="minorEastAsia" w:hint="eastAsia"/>
          <w:bCs/>
          <w:lang w:eastAsia="zh-CN"/>
        </w:rPr>
        <w:t xml:space="preserve"> without </w:t>
      </w:r>
      <w:r w:rsidR="00785F14">
        <w:rPr>
          <w:rFonts w:eastAsiaTheme="minorEastAsia"/>
          <w:bCs/>
          <w:lang w:eastAsia="zh-CN"/>
        </w:rPr>
        <w:t xml:space="preserve">receiving the </w:t>
      </w:r>
      <w:r w:rsidR="00785F14">
        <w:rPr>
          <w:rFonts w:eastAsiaTheme="minorEastAsia" w:hint="eastAsia"/>
          <w:bCs/>
          <w:lang w:eastAsia="zh-CN"/>
        </w:rPr>
        <w:t xml:space="preserve">ACK/NACK </w:t>
      </w:r>
      <w:r w:rsidR="00785F14">
        <w:rPr>
          <w:rFonts w:eastAsiaTheme="minorEastAsia"/>
          <w:bCs/>
          <w:lang w:eastAsia="zh-CN"/>
        </w:rPr>
        <w:t>feedback</w:t>
      </w:r>
      <w:r w:rsidR="00785F14">
        <w:rPr>
          <w:rFonts w:eastAsiaTheme="minorEastAsia" w:hint="eastAsia"/>
          <w:bCs/>
          <w:lang w:eastAsia="zh-CN"/>
        </w:rPr>
        <w:t xml:space="preserve"> for the </w:t>
      </w:r>
      <w:proofErr w:type="spellStart"/>
      <w:r w:rsidR="003935C0">
        <w:rPr>
          <w:rFonts w:eastAsiaTheme="minorEastAsia" w:hint="eastAsia"/>
          <w:bCs/>
          <w:lang w:eastAsia="zh-CN"/>
        </w:rPr>
        <w:t>sidelink</w:t>
      </w:r>
      <w:proofErr w:type="spellEnd"/>
      <w:r w:rsidR="003935C0">
        <w:rPr>
          <w:rFonts w:eastAsiaTheme="minorEastAsia" w:hint="eastAsia"/>
          <w:bCs/>
          <w:lang w:eastAsia="zh-CN"/>
        </w:rPr>
        <w:t xml:space="preserve"> grant in the specific time domain location </w:t>
      </w:r>
      <w:r w:rsidR="003935C0">
        <w:rPr>
          <w:rFonts w:eastAsiaTheme="minorEastAsia"/>
          <w:bCs/>
          <w:lang w:eastAsia="zh-CN"/>
        </w:rPr>
        <w:t>would</w:t>
      </w:r>
      <w:r w:rsidR="003935C0">
        <w:rPr>
          <w:rFonts w:eastAsiaTheme="minorEastAsia" w:hint="eastAsia"/>
          <w:bCs/>
          <w:lang w:eastAsia="zh-CN"/>
        </w:rPr>
        <w:t xml:space="preserve"> do the scheduling operation again, which can reduce the time for UE waiting the </w:t>
      </w:r>
      <w:proofErr w:type="spellStart"/>
      <w:r w:rsidR="003935C0">
        <w:rPr>
          <w:rFonts w:eastAsiaTheme="minorEastAsia" w:hint="eastAsia"/>
          <w:bCs/>
          <w:lang w:eastAsia="zh-CN"/>
        </w:rPr>
        <w:t>sidelink</w:t>
      </w:r>
      <w:proofErr w:type="spellEnd"/>
      <w:r w:rsidR="003935C0">
        <w:rPr>
          <w:rFonts w:eastAsiaTheme="minorEastAsia" w:hint="eastAsia"/>
          <w:bCs/>
          <w:lang w:eastAsia="zh-CN"/>
        </w:rPr>
        <w:t xml:space="preserve"> grant and </w:t>
      </w:r>
      <w:proofErr w:type="spellStart"/>
      <w:r w:rsidR="003935C0">
        <w:rPr>
          <w:rFonts w:eastAsiaTheme="minorEastAsia" w:hint="eastAsia"/>
          <w:bCs/>
          <w:lang w:eastAsia="zh-CN"/>
        </w:rPr>
        <w:t>eNB</w:t>
      </w:r>
      <w:proofErr w:type="spellEnd"/>
      <w:r w:rsidR="003935C0">
        <w:rPr>
          <w:rFonts w:eastAsiaTheme="minorEastAsia" w:hint="eastAsia"/>
          <w:bCs/>
          <w:lang w:eastAsia="zh-CN"/>
        </w:rPr>
        <w:t xml:space="preserve"> waiting and receiving the new resource request. Definitely, the latency can be reduced if the </w:t>
      </w:r>
      <w:r w:rsidR="00916EAA">
        <w:rPr>
          <w:rFonts w:eastAsiaTheme="minorEastAsia" w:hint="eastAsia"/>
          <w:bCs/>
          <w:lang w:eastAsia="zh-CN"/>
        </w:rPr>
        <w:t>DCI</w:t>
      </w:r>
      <w:r w:rsidR="003935C0">
        <w:rPr>
          <w:rFonts w:eastAsiaTheme="minorEastAsia" w:hint="eastAsia"/>
          <w:bCs/>
          <w:lang w:eastAsia="zh-CN"/>
        </w:rPr>
        <w:t xml:space="preserve"> transmission or </w:t>
      </w:r>
      <w:r w:rsidR="003935C0">
        <w:rPr>
          <w:rFonts w:eastAsiaTheme="minorEastAsia"/>
          <w:bCs/>
          <w:lang w:eastAsia="zh-CN"/>
        </w:rPr>
        <w:t>reception</w:t>
      </w:r>
      <w:r w:rsidR="003935C0">
        <w:rPr>
          <w:rFonts w:eastAsiaTheme="minorEastAsia" w:hint="eastAsia"/>
          <w:bCs/>
          <w:lang w:eastAsia="zh-CN"/>
        </w:rPr>
        <w:t xml:space="preserve"> is failed. Above all, it is necessary to introduce the </w:t>
      </w:r>
      <w:r w:rsidR="003935C0" w:rsidRPr="003935C0">
        <w:rPr>
          <w:rFonts w:eastAsiaTheme="minorEastAsia"/>
          <w:bCs/>
          <w:lang w:eastAsia="zh-CN"/>
        </w:rPr>
        <w:t>ACK/NACK mechanism</w:t>
      </w:r>
      <w:r w:rsidR="003935C0">
        <w:rPr>
          <w:rFonts w:eastAsiaTheme="minorEastAsia" w:hint="eastAsia"/>
          <w:bCs/>
          <w:lang w:eastAsia="zh-CN"/>
        </w:rPr>
        <w:t>.</w:t>
      </w:r>
    </w:p>
    <w:p w:rsidR="008F6327" w:rsidRDefault="008F6327" w:rsidP="000D2BF2">
      <w:pPr>
        <w:spacing w:beforeLines="50" w:afterLines="100"/>
        <w:jc w:val="both"/>
        <w:rPr>
          <w:rFonts w:eastAsiaTheme="minorEastAsia"/>
          <w:b/>
          <w:i/>
          <w:lang w:eastAsia="zh-CN"/>
        </w:rPr>
      </w:pPr>
      <w:r w:rsidRPr="00FC4AE4">
        <w:rPr>
          <w:rFonts w:eastAsiaTheme="minorEastAsia" w:hint="eastAsia"/>
          <w:b/>
          <w:i/>
          <w:lang w:eastAsia="zh-CN"/>
        </w:rPr>
        <w:t>Observation</w:t>
      </w:r>
      <w:r w:rsidR="00191BF2">
        <w:rPr>
          <w:rFonts w:eastAsiaTheme="minorEastAsia" w:hint="eastAsia"/>
          <w:b/>
          <w:i/>
          <w:lang w:eastAsia="zh-CN"/>
        </w:rPr>
        <w:t xml:space="preserve"> </w:t>
      </w:r>
      <w:r>
        <w:rPr>
          <w:rFonts w:eastAsiaTheme="minorEastAsia" w:hint="eastAsia"/>
          <w:b/>
          <w:i/>
          <w:lang w:eastAsia="zh-CN"/>
        </w:rPr>
        <w:t>2</w:t>
      </w:r>
      <w:r w:rsidRPr="00FC4AE4">
        <w:rPr>
          <w:rFonts w:eastAsiaTheme="minorEastAsia" w:hint="eastAsia"/>
          <w:b/>
          <w:i/>
          <w:lang w:eastAsia="zh-CN"/>
        </w:rPr>
        <w:t xml:space="preserve">: </w:t>
      </w:r>
      <w:r>
        <w:rPr>
          <w:rFonts w:eastAsiaTheme="minorEastAsia" w:hint="eastAsia"/>
          <w:b/>
          <w:i/>
          <w:lang w:eastAsia="zh-CN"/>
        </w:rPr>
        <w:t xml:space="preserve">For PC5 mode3, the introduction of </w:t>
      </w:r>
      <w:r w:rsidRPr="008F6327">
        <w:rPr>
          <w:rFonts w:eastAsiaTheme="minorEastAsia"/>
          <w:b/>
          <w:i/>
          <w:lang w:eastAsia="zh-CN"/>
        </w:rPr>
        <w:t>ACK/NACK mechanism</w:t>
      </w:r>
      <w:r>
        <w:rPr>
          <w:rFonts w:eastAsiaTheme="minorEastAsia" w:hint="eastAsia"/>
          <w:b/>
          <w:i/>
          <w:lang w:eastAsia="zh-CN"/>
        </w:rPr>
        <w:t xml:space="preserve"> can improve the reliability </w:t>
      </w:r>
      <w:r w:rsidR="00B023B9">
        <w:rPr>
          <w:rFonts w:eastAsiaTheme="minorEastAsia" w:hint="eastAsia"/>
          <w:b/>
          <w:i/>
          <w:lang w:eastAsia="zh-CN"/>
        </w:rPr>
        <w:t>and reduce the latency.</w:t>
      </w:r>
    </w:p>
    <w:p w:rsidR="002D4DA9" w:rsidRDefault="001521F3" w:rsidP="000D2BF2">
      <w:pPr>
        <w:spacing w:beforeLines="50" w:afterLines="100"/>
        <w:jc w:val="both"/>
        <w:rPr>
          <w:rFonts w:eastAsiaTheme="minorEastAsia"/>
          <w:bCs/>
          <w:lang w:eastAsia="zh-CN"/>
        </w:rPr>
      </w:pPr>
      <w:r>
        <w:rPr>
          <w:rFonts w:eastAsiaTheme="minorEastAsia" w:hint="eastAsia"/>
          <w:b/>
          <w:i/>
          <w:lang w:eastAsia="zh-CN"/>
        </w:rPr>
        <w:t>Proposal</w:t>
      </w:r>
      <w:r w:rsidR="00191BF2">
        <w:rPr>
          <w:rFonts w:eastAsiaTheme="minorEastAsia" w:hint="eastAsia"/>
          <w:b/>
          <w:i/>
          <w:lang w:eastAsia="zh-CN"/>
        </w:rPr>
        <w:t xml:space="preserve"> </w:t>
      </w:r>
      <w:r>
        <w:rPr>
          <w:rFonts w:eastAsiaTheme="minorEastAsia" w:hint="eastAsia"/>
          <w:b/>
          <w:i/>
          <w:lang w:eastAsia="zh-CN"/>
        </w:rPr>
        <w:t xml:space="preserve">4: </w:t>
      </w:r>
      <w:r w:rsidR="00DD3EC6">
        <w:rPr>
          <w:rFonts w:eastAsiaTheme="minorEastAsia" w:hint="eastAsia"/>
          <w:b/>
          <w:i/>
          <w:lang w:eastAsia="zh-CN"/>
        </w:rPr>
        <w:t>T</w:t>
      </w:r>
      <w:r>
        <w:rPr>
          <w:rFonts w:eastAsiaTheme="minorEastAsia" w:hint="eastAsia"/>
          <w:b/>
          <w:i/>
          <w:lang w:eastAsia="zh-CN"/>
        </w:rPr>
        <w:t xml:space="preserve">he introduction of ACK/NACK </w:t>
      </w:r>
      <w:r>
        <w:rPr>
          <w:rFonts w:eastAsiaTheme="minorEastAsia"/>
          <w:b/>
          <w:i/>
          <w:lang w:eastAsia="zh-CN"/>
        </w:rPr>
        <w:t>mechanism</w:t>
      </w:r>
      <w:r>
        <w:rPr>
          <w:rFonts w:eastAsiaTheme="minorEastAsia" w:hint="eastAsia"/>
          <w:b/>
          <w:i/>
          <w:lang w:eastAsia="zh-CN"/>
        </w:rPr>
        <w:t xml:space="preserve"> for the </w:t>
      </w:r>
      <w:proofErr w:type="spellStart"/>
      <w:r>
        <w:rPr>
          <w:rFonts w:eastAsiaTheme="minorEastAsia" w:hint="eastAsia"/>
          <w:b/>
          <w:i/>
          <w:lang w:eastAsia="zh-CN"/>
        </w:rPr>
        <w:t>sidelink</w:t>
      </w:r>
      <w:proofErr w:type="spellEnd"/>
      <w:r>
        <w:rPr>
          <w:rFonts w:eastAsiaTheme="minorEastAsia" w:hint="eastAsia"/>
          <w:b/>
          <w:i/>
          <w:lang w:eastAsia="zh-CN"/>
        </w:rPr>
        <w:t xml:space="preserve"> grant should be considered.</w:t>
      </w: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03648C"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Pr="0003648C" w:rsidRDefault="00830F4E" w:rsidP="00830F4E">
      <w:pPr>
        <w:pStyle w:val="1"/>
        <w:rPr>
          <w:rFonts w:ascii="Times New Roman" w:hAnsi="Times New Roman"/>
        </w:rPr>
      </w:pPr>
      <w:r w:rsidRPr="0003648C">
        <w:rPr>
          <w:rFonts w:ascii="Times New Roman" w:hAnsi="Times New Roman"/>
        </w:rPr>
        <w:t>Conclusion</w:t>
      </w:r>
    </w:p>
    <w:p w:rsidR="002D4DA9" w:rsidRDefault="003223CF" w:rsidP="000D2BF2">
      <w:pPr>
        <w:spacing w:afterLines="90"/>
        <w:jc w:val="both"/>
        <w:rPr>
          <w:rFonts w:eastAsia="宋体"/>
          <w:lang w:eastAsia="zh-CN"/>
        </w:rPr>
      </w:pPr>
      <w:r w:rsidRPr="0003648C">
        <w:t>In this contribution</w:t>
      </w:r>
      <w:r w:rsidR="00905578" w:rsidRPr="0003648C">
        <w:rPr>
          <w:rFonts w:eastAsia="宋体"/>
          <w:lang w:eastAsia="zh-CN"/>
        </w:rPr>
        <w:t xml:space="preserve">, we have </w:t>
      </w:r>
      <w:r w:rsidR="009F3A9D" w:rsidRPr="0003648C">
        <w:rPr>
          <w:rFonts w:eastAsia="宋体" w:hint="eastAsia"/>
          <w:lang w:eastAsia="zh-CN"/>
        </w:rPr>
        <w:t xml:space="preserve">the </w:t>
      </w:r>
      <w:r w:rsidR="00905578" w:rsidRPr="0003648C">
        <w:rPr>
          <w:rFonts w:eastAsia="宋体"/>
          <w:lang w:eastAsia="zh-CN"/>
        </w:rPr>
        <w:t xml:space="preserve">following </w:t>
      </w:r>
      <w:r w:rsidR="009F3A9D" w:rsidRPr="0003648C">
        <w:rPr>
          <w:rFonts w:eastAsia="宋体" w:hint="eastAsia"/>
          <w:lang w:eastAsia="zh-CN"/>
        </w:rPr>
        <w:t>o</w:t>
      </w:r>
      <w:r w:rsidR="009F3A9D" w:rsidRPr="0003648C">
        <w:rPr>
          <w:rFonts w:eastAsia="宋体"/>
          <w:lang w:eastAsia="zh-CN"/>
        </w:rPr>
        <w:t xml:space="preserve">bservation </w:t>
      </w:r>
      <w:r w:rsidR="009F3A9D" w:rsidRPr="0003648C">
        <w:rPr>
          <w:rFonts w:eastAsia="宋体" w:hint="eastAsia"/>
          <w:lang w:eastAsia="zh-CN"/>
        </w:rPr>
        <w:t xml:space="preserve">and </w:t>
      </w:r>
      <w:r w:rsidR="00905578" w:rsidRPr="0003648C">
        <w:rPr>
          <w:rFonts w:eastAsia="宋体"/>
          <w:lang w:eastAsia="zh-CN"/>
        </w:rPr>
        <w:t>proposal</w:t>
      </w:r>
      <w:r w:rsidR="00992631" w:rsidRPr="0003648C">
        <w:rPr>
          <w:rFonts w:eastAsia="宋体"/>
          <w:lang w:eastAsia="zh-CN"/>
        </w:rPr>
        <w:t>s</w:t>
      </w:r>
      <w:r w:rsidR="00905578" w:rsidRPr="0003648C">
        <w:rPr>
          <w:rFonts w:eastAsia="宋体"/>
          <w:lang w:eastAsia="zh-CN"/>
        </w:rPr>
        <w:t>:</w:t>
      </w:r>
    </w:p>
    <w:p w:rsidR="004F07C3" w:rsidRDefault="0096250E" w:rsidP="000D2BF2">
      <w:pPr>
        <w:spacing w:beforeLines="50" w:afterLines="100"/>
        <w:jc w:val="both"/>
        <w:rPr>
          <w:rFonts w:eastAsiaTheme="minorEastAsia"/>
          <w:b/>
          <w:i/>
          <w:lang w:eastAsia="zh-CN"/>
        </w:rPr>
      </w:pPr>
      <w:r w:rsidRPr="0096250E">
        <w:rPr>
          <w:rFonts w:eastAsiaTheme="minorEastAsia" w:hint="eastAsia"/>
          <w:b/>
          <w:i/>
          <w:lang w:eastAsia="zh-CN"/>
        </w:rPr>
        <w:t>Proposal1: Cross carrier scheduling should be supported, including cross carrier scheduling multiple carriers</w:t>
      </w:r>
      <w:r>
        <w:rPr>
          <w:rFonts w:eastAsiaTheme="minorEastAsia" w:hint="eastAsia"/>
          <w:b/>
          <w:i/>
          <w:lang w:eastAsia="zh-CN"/>
        </w:rPr>
        <w:t>.</w:t>
      </w:r>
    </w:p>
    <w:p w:rsidR="00354CFB" w:rsidRDefault="009E6CCA" w:rsidP="000D2BF2">
      <w:pPr>
        <w:spacing w:beforeLines="50" w:afterLines="100"/>
        <w:jc w:val="both"/>
        <w:rPr>
          <w:rFonts w:eastAsiaTheme="minorEastAsia"/>
          <w:b/>
          <w:i/>
          <w:lang w:eastAsia="zh-CN"/>
        </w:rPr>
      </w:pPr>
      <w:r>
        <w:rPr>
          <w:rFonts w:eastAsiaTheme="minorEastAsia" w:hint="eastAsia"/>
          <w:b/>
          <w:i/>
          <w:lang w:eastAsia="zh-CN"/>
        </w:rPr>
        <w:t>Proposal</w:t>
      </w:r>
      <w:r w:rsidR="0096250E">
        <w:rPr>
          <w:rFonts w:eastAsiaTheme="minorEastAsia" w:hint="eastAsia"/>
          <w:b/>
          <w:i/>
          <w:lang w:eastAsia="zh-CN"/>
        </w:rPr>
        <w:t>2</w:t>
      </w:r>
      <w:r w:rsidRPr="00FC4AE4">
        <w:rPr>
          <w:rFonts w:eastAsiaTheme="minorEastAsia" w:hint="eastAsia"/>
          <w:b/>
          <w:i/>
          <w:lang w:eastAsia="zh-CN"/>
        </w:rPr>
        <w:t xml:space="preserve">: </w:t>
      </w:r>
      <w:proofErr w:type="gramStart"/>
      <w:r>
        <w:rPr>
          <w:rFonts w:eastAsiaTheme="minorEastAsia" w:hint="eastAsia"/>
          <w:b/>
          <w:i/>
          <w:lang w:eastAsia="zh-CN"/>
        </w:rPr>
        <w:t>For</w:t>
      </w:r>
      <w:proofErr w:type="gramEnd"/>
      <w:r>
        <w:rPr>
          <w:rFonts w:eastAsiaTheme="minorEastAsia" w:hint="eastAsia"/>
          <w:b/>
          <w:i/>
          <w:lang w:eastAsia="zh-CN"/>
        </w:rPr>
        <w:t xml:space="preserve"> CA mode 3, the issue of indicating </w:t>
      </w:r>
      <w:r>
        <w:rPr>
          <w:rFonts w:eastAsiaTheme="minorEastAsia"/>
          <w:b/>
          <w:i/>
          <w:lang w:eastAsia="zh-CN"/>
        </w:rPr>
        <w:t>multiple</w:t>
      </w:r>
      <w:r>
        <w:rPr>
          <w:rFonts w:eastAsiaTheme="minorEastAsia" w:hint="eastAsia"/>
          <w:b/>
          <w:i/>
          <w:lang w:eastAsia="zh-CN"/>
        </w:rPr>
        <w:t xml:space="preserve"> scheduled carriers should be discussed</w:t>
      </w:r>
      <w:r w:rsidRPr="00FC4AE4">
        <w:rPr>
          <w:rFonts w:eastAsiaTheme="minorEastAsia" w:hint="eastAsia"/>
          <w:b/>
          <w:i/>
          <w:lang w:eastAsia="zh-CN"/>
        </w:rPr>
        <w:t>.</w:t>
      </w:r>
    </w:p>
    <w:p w:rsidR="00354CFB" w:rsidRDefault="009E6CCA" w:rsidP="000D2BF2">
      <w:pPr>
        <w:spacing w:beforeLines="50" w:afterLines="100"/>
        <w:jc w:val="both"/>
        <w:rPr>
          <w:rFonts w:eastAsiaTheme="minorEastAsia"/>
          <w:b/>
          <w:i/>
          <w:lang w:eastAsia="zh-CN"/>
        </w:rPr>
      </w:pPr>
      <w:r w:rsidRPr="00FC4AE4">
        <w:rPr>
          <w:rFonts w:eastAsiaTheme="minorEastAsia" w:hint="eastAsia"/>
          <w:b/>
          <w:i/>
          <w:lang w:eastAsia="zh-CN"/>
        </w:rPr>
        <w:t xml:space="preserve">Observation1: </w:t>
      </w:r>
      <w:r>
        <w:rPr>
          <w:rFonts w:eastAsiaTheme="minorEastAsia" w:hint="eastAsia"/>
          <w:b/>
          <w:i/>
          <w:lang w:eastAsia="zh-CN"/>
        </w:rPr>
        <w:t>The 3 bit carrier indicating field (CIF) in DCI format 5A is not able to indicating multiple scheduled carriers.</w:t>
      </w:r>
    </w:p>
    <w:p w:rsidR="00354CFB" w:rsidRDefault="009E6CCA" w:rsidP="000D2BF2">
      <w:pPr>
        <w:spacing w:beforeLines="50" w:afterLines="100"/>
        <w:jc w:val="both"/>
        <w:rPr>
          <w:rFonts w:eastAsiaTheme="minorEastAsia"/>
          <w:b/>
          <w:i/>
          <w:lang w:eastAsia="zh-CN"/>
        </w:rPr>
      </w:pPr>
      <w:r w:rsidRPr="00F1712E">
        <w:rPr>
          <w:rFonts w:eastAsiaTheme="minorEastAsia" w:hint="eastAsia"/>
          <w:b/>
          <w:i/>
          <w:lang w:eastAsia="zh-CN"/>
        </w:rPr>
        <w:t>Proposal</w:t>
      </w:r>
      <w:r w:rsidR="0096250E">
        <w:rPr>
          <w:rFonts w:eastAsiaTheme="minorEastAsia" w:hint="eastAsia"/>
          <w:b/>
          <w:i/>
          <w:lang w:eastAsia="zh-CN"/>
        </w:rPr>
        <w:t>3</w:t>
      </w:r>
      <w:r w:rsidRPr="00F1712E">
        <w:rPr>
          <w:rFonts w:eastAsiaTheme="minorEastAsia" w:hint="eastAsia"/>
          <w:b/>
          <w:i/>
          <w:lang w:eastAsia="zh-CN"/>
        </w:rPr>
        <w:t xml:space="preserve">: </w:t>
      </w:r>
      <w:r>
        <w:rPr>
          <w:rFonts w:eastAsiaTheme="minorEastAsia" w:hint="eastAsia"/>
          <w:b/>
          <w:i/>
          <w:lang w:eastAsia="zh-CN"/>
        </w:rPr>
        <w:t xml:space="preserve">Two options can be considered for the multiple scheduled </w:t>
      </w:r>
      <w:proofErr w:type="gramStart"/>
      <w:r>
        <w:rPr>
          <w:rFonts w:eastAsiaTheme="minorEastAsia" w:hint="eastAsia"/>
          <w:b/>
          <w:i/>
          <w:lang w:eastAsia="zh-CN"/>
        </w:rPr>
        <w:t>carrier</w:t>
      </w:r>
      <w:proofErr w:type="gramEnd"/>
      <w:r>
        <w:rPr>
          <w:rFonts w:eastAsiaTheme="minorEastAsia" w:hint="eastAsia"/>
          <w:b/>
          <w:i/>
          <w:lang w:eastAsia="zh-CN"/>
        </w:rPr>
        <w:t xml:space="preserve"> indicating:</w:t>
      </w:r>
    </w:p>
    <w:p w:rsidR="002D4DA9" w:rsidRDefault="00FF3CCF" w:rsidP="000D2BF2">
      <w:pPr>
        <w:pStyle w:val="af2"/>
        <w:numPr>
          <w:ilvl w:val="0"/>
          <w:numId w:val="31"/>
        </w:numPr>
        <w:spacing w:beforeLines="50"/>
        <w:ind w:leftChars="200" w:left="400" w:firstLineChars="0" w:firstLine="0"/>
        <w:jc w:val="both"/>
        <w:rPr>
          <w:rFonts w:ascii="Times New Roman" w:eastAsiaTheme="minorEastAsia" w:hAnsi="Times New Roman" w:cs="Times New Roman"/>
          <w:b/>
          <w:i/>
          <w:sz w:val="20"/>
          <w:szCs w:val="20"/>
        </w:rPr>
      </w:pPr>
      <w:r w:rsidRPr="009E6CCA">
        <w:rPr>
          <w:rFonts w:ascii="Times New Roman" w:eastAsiaTheme="minorEastAsia" w:hAnsi="Times New Roman" w:cs="Times New Roman" w:hint="eastAsia"/>
          <w:b/>
          <w:i/>
          <w:sz w:val="20"/>
          <w:szCs w:val="20"/>
        </w:rPr>
        <w:t xml:space="preserve">Option 1: </w:t>
      </w:r>
      <w:r>
        <w:rPr>
          <w:rFonts w:ascii="Times New Roman" w:eastAsiaTheme="minorEastAsia" w:hAnsi="Times New Roman" w:cs="Times New Roman" w:hint="eastAsia"/>
          <w:b/>
          <w:i/>
          <w:sz w:val="20"/>
          <w:szCs w:val="20"/>
        </w:rPr>
        <w:t>The</w:t>
      </w:r>
      <w:r w:rsidRPr="009E6CCA">
        <w:rPr>
          <w:rFonts w:ascii="Times New Roman" w:eastAsiaTheme="minorEastAsia" w:hAnsi="Times New Roman" w:cs="Times New Roman" w:hint="eastAsia"/>
          <w:b/>
          <w:i/>
          <w:sz w:val="20"/>
          <w:szCs w:val="20"/>
        </w:rPr>
        <w:t xml:space="preserve"> DCI format 5A is sent</w:t>
      </w:r>
      <w:r>
        <w:rPr>
          <w:rFonts w:ascii="Times New Roman" w:eastAsiaTheme="minorEastAsia" w:hAnsi="Times New Roman" w:cs="Times New Roman" w:hint="eastAsia"/>
          <w:b/>
          <w:i/>
          <w:sz w:val="20"/>
          <w:szCs w:val="20"/>
        </w:rPr>
        <w:t xml:space="preserve"> in each scheduled carrier</w:t>
      </w:r>
      <w:r w:rsidRPr="009E6CCA">
        <w:rPr>
          <w:rFonts w:ascii="Times New Roman" w:eastAsiaTheme="minorEastAsia" w:hAnsi="Times New Roman" w:cs="Times New Roman" w:hint="eastAsia"/>
          <w:b/>
          <w:i/>
          <w:sz w:val="20"/>
          <w:szCs w:val="20"/>
        </w:rPr>
        <w:t>.</w:t>
      </w:r>
    </w:p>
    <w:p w:rsidR="009E6CCA" w:rsidRPr="009E6CCA" w:rsidRDefault="009E6CCA" w:rsidP="009C5ABA">
      <w:pPr>
        <w:pStyle w:val="af2"/>
        <w:numPr>
          <w:ilvl w:val="0"/>
          <w:numId w:val="31"/>
        </w:numPr>
        <w:ind w:leftChars="200" w:left="400" w:firstLineChars="0" w:firstLine="0"/>
        <w:jc w:val="both"/>
        <w:rPr>
          <w:rFonts w:ascii="Times New Roman" w:eastAsiaTheme="minorEastAsia" w:hAnsi="Times New Roman" w:cs="Times New Roman"/>
          <w:b/>
          <w:i/>
          <w:sz w:val="20"/>
          <w:szCs w:val="20"/>
        </w:rPr>
      </w:pPr>
      <w:r w:rsidRPr="009E6CCA">
        <w:rPr>
          <w:rFonts w:ascii="Times New Roman" w:eastAsiaTheme="minorEastAsia" w:hAnsi="Times New Roman" w:cs="Times New Roman" w:hint="eastAsia"/>
          <w:b/>
          <w:i/>
          <w:sz w:val="20"/>
          <w:szCs w:val="20"/>
        </w:rPr>
        <w:t>Option 2: A new control signaling is introduced to indicate the multiple scheduled carriers.</w:t>
      </w:r>
    </w:p>
    <w:p w:rsidR="002D4DA9" w:rsidRDefault="009E6CCA" w:rsidP="000D2BF2">
      <w:pPr>
        <w:spacing w:beforeLines="50" w:afterLines="100"/>
        <w:jc w:val="both"/>
        <w:rPr>
          <w:rFonts w:eastAsiaTheme="minorEastAsia"/>
          <w:b/>
          <w:i/>
          <w:lang w:eastAsia="zh-CN"/>
        </w:rPr>
      </w:pPr>
      <w:r>
        <w:rPr>
          <w:rFonts w:eastAsiaTheme="minorEastAsia" w:hint="eastAsia"/>
          <w:b/>
          <w:i/>
          <w:lang w:eastAsia="zh-CN"/>
        </w:rPr>
        <w:t>The selection of the above 2 options should be further discussed.</w:t>
      </w:r>
    </w:p>
    <w:p w:rsidR="00401A8D" w:rsidRPr="00401A8D" w:rsidRDefault="00401A8D" w:rsidP="000D2BF2">
      <w:pPr>
        <w:spacing w:beforeLines="50" w:afterLines="100"/>
        <w:jc w:val="both"/>
        <w:rPr>
          <w:rFonts w:eastAsiaTheme="minorEastAsia"/>
          <w:b/>
          <w:i/>
          <w:lang w:eastAsia="zh-CN"/>
        </w:rPr>
      </w:pPr>
      <w:r w:rsidRPr="00FC4AE4">
        <w:rPr>
          <w:rFonts w:eastAsiaTheme="minorEastAsia" w:hint="eastAsia"/>
          <w:b/>
          <w:i/>
          <w:lang w:eastAsia="zh-CN"/>
        </w:rPr>
        <w:t>Observation</w:t>
      </w:r>
      <w:r>
        <w:rPr>
          <w:rFonts w:eastAsiaTheme="minorEastAsia" w:hint="eastAsia"/>
          <w:b/>
          <w:i/>
          <w:lang w:eastAsia="zh-CN"/>
        </w:rPr>
        <w:t>2</w:t>
      </w:r>
      <w:r w:rsidRPr="00FC4AE4">
        <w:rPr>
          <w:rFonts w:eastAsiaTheme="minorEastAsia" w:hint="eastAsia"/>
          <w:b/>
          <w:i/>
          <w:lang w:eastAsia="zh-CN"/>
        </w:rPr>
        <w:t xml:space="preserve">: </w:t>
      </w:r>
      <w:r>
        <w:rPr>
          <w:rFonts w:eastAsiaTheme="minorEastAsia" w:hint="eastAsia"/>
          <w:b/>
          <w:i/>
          <w:lang w:eastAsia="zh-CN"/>
        </w:rPr>
        <w:t xml:space="preserve">For PC5 mode3, the introduction of </w:t>
      </w:r>
      <w:r w:rsidRPr="008F6327">
        <w:rPr>
          <w:rFonts w:eastAsiaTheme="minorEastAsia"/>
          <w:b/>
          <w:i/>
          <w:lang w:eastAsia="zh-CN"/>
        </w:rPr>
        <w:t>ACK/NACK mechanism</w:t>
      </w:r>
      <w:r>
        <w:rPr>
          <w:rFonts w:eastAsiaTheme="minorEastAsia" w:hint="eastAsia"/>
          <w:b/>
          <w:i/>
          <w:lang w:eastAsia="zh-CN"/>
        </w:rPr>
        <w:t xml:space="preserve"> can improve the reliability and reduce the latency.</w:t>
      </w:r>
    </w:p>
    <w:p w:rsidR="002D4DA9" w:rsidRDefault="00FF3CCF" w:rsidP="000D2BF2">
      <w:pPr>
        <w:spacing w:beforeLines="50" w:afterLines="100"/>
        <w:jc w:val="both"/>
        <w:rPr>
          <w:rFonts w:eastAsiaTheme="minorEastAsia"/>
          <w:b/>
          <w:i/>
          <w:lang w:eastAsia="zh-CN"/>
        </w:rPr>
      </w:pPr>
      <w:r>
        <w:rPr>
          <w:rFonts w:eastAsiaTheme="minorEastAsia" w:hint="eastAsia"/>
          <w:b/>
          <w:i/>
          <w:lang w:eastAsia="zh-CN"/>
        </w:rPr>
        <w:t xml:space="preserve">Proposal4: </w:t>
      </w:r>
      <w:r w:rsidR="00DD3EC6">
        <w:rPr>
          <w:rFonts w:eastAsiaTheme="minorEastAsia" w:hint="eastAsia"/>
          <w:b/>
          <w:i/>
          <w:lang w:eastAsia="zh-CN"/>
        </w:rPr>
        <w:t>T</w:t>
      </w:r>
      <w:r>
        <w:rPr>
          <w:rFonts w:eastAsiaTheme="minorEastAsia" w:hint="eastAsia"/>
          <w:b/>
          <w:i/>
          <w:lang w:eastAsia="zh-CN"/>
        </w:rPr>
        <w:t xml:space="preserve">he introduction of ACK/NACK </w:t>
      </w:r>
      <w:r>
        <w:rPr>
          <w:rFonts w:eastAsiaTheme="minorEastAsia"/>
          <w:b/>
          <w:i/>
          <w:lang w:eastAsia="zh-CN"/>
        </w:rPr>
        <w:t>mechanism</w:t>
      </w:r>
      <w:r>
        <w:rPr>
          <w:rFonts w:eastAsiaTheme="minorEastAsia" w:hint="eastAsia"/>
          <w:b/>
          <w:i/>
          <w:lang w:eastAsia="zh-CN"/>
        </w:rPr>
        <w:t xml:space="preserve"> for the </w:t>
      </w:r>
      <w:proofErr w:type="spellStart"/>
      <w:r>
        <w:rPr>
          <w:rFonts w:eastAsiaTheme="minorEastAsia" w:hint="eastAsia"/>
          <w:b/>
          <w:i/>
          <w:lang w:eastAsia="zh-CN"/>
        </w:rPr>
        <w:t>sidelink</w:t>
      </w:r>
      <w:proofErr w:type="spellEnd"/>
      <w:r>
        <w:rPr>
          <w:rFonts w:eastAsiaTheme="minorEastAsia" w:hint="eastAsia"/>
          <w:b/>
          <w:i/>
          <w:lang w:eastAsia="zh-CN"/>
        </w:rPr>
        <w:t xml:space="preserve"> grant should be considered.</w:t>
      </w:r>
    </w:p>
    <w:p w:rsidR="00830F4E" w:rsidRPr="0003648C" w:rsidRDefault="00830F4E" w:rsidP="00830F4E">
      <w:pPr>
        <w:pStyle w:val="1"/>
        <w:rPr>
          <w:rFonts w:ascii="Times New Roman" w:hAnsi="Times New Roman"/>
        </w:rPr>
      </w:pPr>
      <w:r w:rsidRPr="0003648C">
        <w:rPr>
          <w:rFonts w:ascii="Times New Roman" w:hAnsi="Times New Roman"/>
        </w:rPr>
        <w:t>References</w:t>
      </w:r>
    </w:p>
    <w:p w:rsidR="005D0BA5" w:rsidRDefault="005D0BA5" w:rsidP="00545F36">
      <w:pPr>
        <w:pStyle w:val="a0"/>
        <w:numPr>
          <w:ilvl w:val="1"/>
          <w:numId w:val="2"/>
        </w:numPr>
        <w:tabs>
          <w:tab w:val="clear" w:pos="1545"/>
          <w:tab w:val="left" w:pos="0"/>
          <w:tab w:val="left" w:pos="540"/>
        </w:tabs>
        <w:ind w:left="540" w:hangingChars="270" w:hanging="540"/>
        <w:rPr>
          <w:rFonts w:eastAsia="宋体"/>
          <w:noProof/>
          <w:lang w:eastAsia="zh-CN"/>
        </w:rPr>
      </w:pPr>
      <w:bookmarkStart w:id="1" w:name="_Ref427008671"/>
      <w:bookmarkStart w:id="2" w:name="_Ref427135890"/>
      <w:bookmarkEnd w:id="1"/>
      <w:bookmarkEnd w:id="2"/>
      <w:r w:rsidRPr="0003648C">
        <w:rPr>
          <w:rFonts w:eastAsia="宋体"/>
          <w:noProof/>
          <w:lang w:eastAsia="zh-CN"/>
        </w:rPr>
        <w:t>RP-170798</w:t>
      </w:r>
      <w:r w:rsidRPr="0003648C">
        <w:rPr>
          <w:rFonts w:eastAsia="宋体" w:hint="eastAsia"/>
          <w:noProof/>
          <w:lang w:eastAsia="zh-CN"/>
        </w:rPr>
        <w:t>, "</w:t>
      </w:r>
      <w:r w:rsidRPr="0003648C">
        <w:rPr>
          <w:rFonts w:eastAsia="宋体"/>
          <w:noProof/>
          <w:lang w:eastAsia="zh-CN"/>
        </w:rPr>
        <w:t>New WID on 3GPP V2X Phase 2</w:t>
      </w:r>
      <w:r w:rsidRPr="0003648C">
        <w:rPr>
          <w:rFonts w:eastAsia="宋体" w:hint="eastAsia"/>
          <w:noProof/>
          <w:lang w:eastAsia="zh-CN"/>
        </w:rPr>
        <w:t xml:space="preserve">", </w:t>
      </w:r>
      <w:r w:rsidR="00243D6F" w:rsidRPr="0003648C">
        <w:rPr>
          <w:rFonts w:eastAsia="宋体"/>
          <w:noProof/>
          <w:lang w:eastAsia="zh-CN"/>
        </w:rPr>
        <w:t>Huawei, CATT, LG Electronics, HiSilicon, China Unicom</w:t>
      </w:r>
      <w:r w:rsidR="00243D6F" w:rsidRPr="0003648C">
        <w:rPr>
          <w:rFonts w:eastAsia="宋体" w:hint="eastAsia"/>
          <w:noProof/>
          <w:lang w:eastAsia="zh-CN"/>
        </w:rPr>
        <w:t xml:space="preserve">, </w:t>
      </w:r>
      <w:r w:rsidR="00243D6F" w:rsidRPr="0003648C">
        <w:rPr>
          <w:rFonts w:eastAsia="宋体"/>
          <w:noProof/>
          <w:lang w:eastAsia="zh-CN"/>
        </w:rPr>
        <w:t>Dubrovnik, Croatia,</w:t>
      </w:r>
      <w:r w:rsidR="00656422" w:rsidRPr="0003648C">
        <w:rPr>
          <w:rFonts w:eastAsia="宋体" w:hint="eastAsia"/>
          <w:noProof/>
          <w:lang w:eastAsia="zh-CN"/>
        </w:rPr>
        <w:t xml:space="preserve"> </w:t>
      </w:r>
      <w:r w:rsidR="00243D6F" w:rsidRPr="0003648C">
        <w:rPr>
          <w:rFonts w:eastAsia="宋体"/>
          <w:noProof/>
          <w:lang w:eastAsia="zh-CN"/>
        </w:rPr>
        <w:t>3GPP RAN #75</w:t>
      </w:r>
      <w:r w:rsidR="00243D6F" w:rsidRPr="0003648C">
        <w:rPr>
          <w:rFonts w:eastAsia="宋体" w:hint="eastAsia"/>
          <w:noProof/>
          <w:lang w:eastAsia="zh-CN"/>
        </w:rPr>
        <w:t>.</w:t>
      </w:r>
    </w:p>
    <w:p w:rsidR="009C4392" w:rsidRDefault="009C4392" w:rsidP="009C4392">
      <w:pPr>
        <w:pStyle w:val="a0"/>
        <w:numPr>
          <w:ilvl w:val="1"/>
          <w:numId w:val="2"/>
        </w:numPr>
        <w:tabs>
          <w:tab w:val="clear" w:pos="1545"/>
          <w:tab w:val="left" w:pos="0"/>
          <w:tab w:val="left" w:pos="540"/>
        </w:tabs>
        <w:ind w:left="540" w:hangingChars="270" w:hanging="540"/>
        <w:rPr>
          <w:rFonts w:eastAsia="宋体"/>
          <w:noProof/>
          <w:lang w:eastAsia="zh-CN"/>
        </w:rPr>
      </w:pPr>
      <w:r w:rsidRPr="001B0F9E">
        <w:rPr>
          <w:rFonts w:eastAsia="宋体"/>
          <w:noProof/>
          <w:lang w:eastAsia="zh-CN"/>
        </w:rPr>
        <w:t>3GPP TSG RAN WG1 Meeting RAN1 #8</w:t>
      </w:r>
      <w:r w:rsidRPr="001B0F9E">
        <w:rPr>
          <w:rFonts w:eastAsia="宋体" w:hint="eastAsia"/>
          <w:noProof/>
          <w:lang w:eastAsia="zh-CN"/>
        </w:rPr>
        <w:t>8</w:t>
      </w:r>
      <w:r w:rsidRPr="001B0F9E">
        <w:rPr>
          <w:rFonts w:eastAsia="宋体"/>
          <w:noProof/>
          <w:lang w:eastAsia="zh-CN"/>
        </w:rPr>
        <w:t xml:space="preserve"> chairman notes, </w:t>
      </w:r>
      <w:r w:rsidRPr="001B0F9E">
        <w:rPr>
          <w:rFonts w:eastAsia="宋体" w:hint="eastAsia"/>
          <w:noProof/>
          <w:lang w:eastAsia="zh-CN"/>
        </w:rPr>
        <w:t>February</w:t>
      </w:r>
      <w:r w:rsidRPr="001B0F9E">
        <w:rPr>
          <w:rFonts w:eastAsia="宋体"/>
          <w:noProof/>
          <w:lang w:eastAsia="zh-CN"/>
        </w:rPr>
        <w:t xml:space="preserve"> 201</w:t>
      </w:r>
      <w:r w:rsidRPr="001B0F9E">
        <w:rPr>
          <w:rFonts w:eastAsia="宋体" w:hint="eastAsia"/>
          <w:noProof/>
          <w:lang w:eastAsia="zh-CN"/>
        </w:rPr>
        <w:t>7.</w:t>
      </w:r>
    </w:p>
    <w:p w:rsidR="00081CEA" w:rsidRDefault="00081CEA" w:rsidP="00081CEA">
      <w:pPr>
        <w:pStyle w:val="a0"/>
        <w:numPr>
          <w:ilvl w:val="1"/>
          <w:numId w:val="2"/>
        </w:numPr>
        <w:tabs>
          <w:tab w:val="clear" w:pos="1545"/>
          <w:tab w:val="left" w:pos="0"/>
          <w:tab w:val="left" w:pos="540"/>
        </w:tabs>
        <w:ind w:left="540" w:hangingChars="270" w:hanging="540"/>
        <w:rPr>
          <w:rFonts w:eastAsia="宋体"/>
          <w:noProof/>
          <w:lang w:eastAsia="zh-CN"/>
        </w:rPr>
      </w:pPr>
      <w:r w:rsidRPr="001B0F9E">
        <w:rPr>
          <w:rFonts w:eastAsia="宋体"/>
          <w:noProof/>
          <w:lang w:eastAsia="zh-CN"/>
        </w:rPr>
        <w:t>3GPP TSG RAN WG1 Meeting RAN1 #8</w:t>
      </w:r>
      <w:r>
        <w:rPr>
          <w:rFonts w:eastAsia="宋体" w:hint="eastAsia"/>
          <w:noProof/>
          <w:lang w:eastAsia="zh-CN"/>
        </w:rPr>
        <w:t>9</w:t>
      </w:r>
      <w:r w:rsidRPr="001B0F9E">
        <w:rPr>
          <w:rFonts w:eastAsia="宋体"/>
          <w:noProof/>
          <w:lang w:eastAsia="zh-CN"/>
        </w:rPr>
        <w:t xml:space="preserve"> chairman notes, </w:t>
      </w:r>
      <w:r>
        <w:rPr>
          <w:rFonts w:eastAsia="宋体" w:hint="eastAsia"/>
          <w:noProof/>
          <w:lang w:eastAsia="zh-CN"/>
        </w:rPr>
        <w:t>May</w:t>
      </w:r>
      <w:r w:rsidRPr="001B0F9E">
        <w:rPr>
          <w:rFonts w:eastAsia="宋体"/>
          <w:noProof/>
          <w:lang w:eastAsia="zh-CN"/>
        </w:rPr>
        <w:t xml:space="preserve"> 201</w:t>
      </w:r>
      <w:r w:rsidRPr="001B0F9E">
        <w:rPr>
          <w:rFonts w:eastAsia="宋体" w:hint="eastAsia"/>
          <w:noProof/>
          <w:lang w:eastAsia="zh-CN"/>
        </w:rPr>
        <w:t>7.</w:t>
      </w:r>
    </w:p>
    <w:p w:rsidR="00B31312" w:rsidRPr="0049177A" w:rsidRDefault="00C31774" w:rsidP="00B31312">
      <w:pPr>
        <w:pStyle w:val="a0"/>
        <w:numPr>
          <w:ilvl w:val="1"/>
          <w:numId w:val="2"/>
        </w:numPr>
        <w:tabs>
          <w:tab w:val="clear" w:pos="1545"/>
          <w:tab w:val="left" w:pos="0"/>
          <w:tab w:val="left" w:pos="540"/>
        </w:tabs>
        <w:ind w:left="540" w:hangingChars="270" w:hanging="540"/>
        <w:rPr>
          <w:rFonts w:eastAsia="宋体"/>
          <w:lang w:eastAsia="zh-CN"/>
        </w:rPr>
      </w:pPr>
      <w:r w:rsidRPr="0049177A">
        <w:rPr>
          <w:rFonts w:eastAsia="宋体"/>
          <w:noProof/>
          <w:lang w:eastAsia="zh-CN"/>
        </w:rPr>
        <w:t>R</w:t>
      </w:r>
      <w:r w:rsidR="00642C7B">
        <w:rPr>
          <w:rFonts w:eastAsia="宋体" w:hint="eastAsia"/>
          <w:noProof/>
          <w:lang w:eastAsia="zh-CN"/>
        </w:rPr>
        <w:t>1</w:t>
      </w:r>
      <w:r w:rsidRPr="0049177A">
        <w:rPr>
          <w:rFonts w:eastAsia="宋体"/>
          <w:noProof/>
          <w:lang w:eastAsia="zh-CN"/>
        </w:rPr>
        <w:t>-1</w:t>
      </w:r>
      <w:r w:rsidR="00642C7B">
        <w:rPr>
          <w:rFonts w:eastAsia="宋体" w:hint="eastAsia"/>
          <w:noProof/>
          <w:lang w:eastAsia="zh-CN"/>
        </w:rPr>
        <w:t>7</w:t>
      </w:r>
      <w:r w:rsidR="001A3925">
        <w:rPr>
          <w:rFonts w:eastAsia="宋体" w:hint="eastAsia"/>
          <w:noProof/>
          <w:lang w:eastAsia="zh-CN"/>
        </w:rPr>
        <w:t>12339</w:t>
      </w:r>
      <w:r w:rsidRPr="0049177A">
        <w:rPr>
          <w:rFonts w:eastAsia="宋体" w:hint="eastAsia"/>
          <w:noProof/>
          <w:lang w:eastAsia="zh-CN"/>
        </w:rPr>
        <w:t>,</w:t>
      </w:r>
      <w:r w:rsidR="00642C7B">
        <w:rPr>
          <w:rFonts w:eastAsia="宋体" w:hint="eastAsia"/>
          <w:noProof/>
          <w:lang w:eastAsia="zh-CN"/>
        </w:rPr>
        <w:t xml:space="preserve"> </w:t>
      </w:r>
      <w:r w:rsidRPr="0049177A">
        <w:rPr>
          <w:rFonts w:eastAsia="宋体" w:hint="eastAsia"/>
          <w:noProof/>
          <w:lang w:eastAsia="zh-CN"/>
        </w:rPr>
        <w:t>"</w:t>
      </w:r>
      <w:r w:rsidR="00642C7B" w:rsidRPr="00642C7B">
        <w:t>Discussion on carrier aggregation for mode 4 in V2X Phase 2</w:t>
      </w:r>
      <w:r w:rsidR="00642C7B">
        <w:rPr>
          <w:rFonts w:eastAsiaTheme="minorEastAsia" w:hint="eastAsia"/>
          <w:lang w:eastAsia="zh-CN"/>
        </w:rPr>
        <w:t>"</w:t>
      </w:r>
      <w:r w:rsidRPr="0049177A">
        <w:rPr>
          <w:rFonts w:eastAsia="宋体" w:hint="eastAsia"/>
          <w:noProof/>
          <w:lang w:eastAsia="zh-CN"/>
        </w:rPr>
        <w:t>, CATT,</w:t>
      </w:r>
      <w:r w:rsidRPr="00C31774">
        <w:t xml:space="preserve"> </w:t>
      </w:r>
      <w:r w:rsidR="00642C7B" w:rsidRPr="00642C7B">
        <w:rPr>
          <w:rFonts w:eastAsia="宋体"/>
          <w:noProof/>
          <w:lang w:eastAsia="zh-CN"/>
        </w:rPr>
        <w:t>Prague</w:t>
      </w:r>
      <w:r w:rsidRPr="0049177A">
        <w:rPr>
          <w:rFonts w:eastAsia="宋体"/>
          <w:noProof/>
          <w:lang w:eastAsia="zh-CN"/>
        </w:rPr>
        <w:t xml:space="preserve">, </w:t>
      </w:r>
      <w:r w:rsidR="0054692C" w:rsidRPr="0054692C">
        <w:rPr>
          <w:rFonts w:eastAsia="宋体"/>
          <w:noProof/>
          <w:lang w:eastAsia="zh-CN"/>
        </w:rPr>
        <w:t>Czechia</w:t>
      </w:r>
      <w:r w:rsidRPr="0049177A">
        <w:rPr>
          <w:rFonts w:eastAsia="宋体"/>
          <w:noProof/>
          <w:lang w:eastAsia="zh-CN"/>
        </w:rPr>
        <w:t xml:space="preserve">, </w:t>
      </w:r>
      <w:r w:rsidRPr="0049177A">
        <w:rPr>
          <w:rFonts w:eastAsia="宋体" w:hint="eastAsia"/>
          <w:noProof/>
          <w:lang w:eastAsia="zh-CN"/>
        </w:rPr>
        <w:t>3GPP RAN</w:t>
      </w:r>
      <w:r w:rsidR="00642C7B">
        <w:rPr>
          <w:rFonts w:eastAsia="宋体" w:hint="eastAsia"/>
          <w:noProof/>
          <w:lang w:eastAsia="zh-CN"/>
        </w:rPr>
        <w:t>1</w:t>
      </w:r>
      <w:r w:rsidRPr="0049177A">
        <w:rPr>
          <w:rFonts w:eastAsia="宋体" w:hint="eastAsia"/>
          <w:noProof/>
          <w:lang w:eastAsia="zh-CN"/>
        </w:rPr>
        <w:t xml:space="preserve"> #</w:t>
      </w:r>
      <w:r w:rsidR="00642C7B">
        <w:rPr>
          <w:rFonts w:eastAsia="宋体" w:hint="eastAsia"/>
          <w:noProof/>
          <w:lang w:eastAsia="zh-CN"/>
        </w:rPr>
        <w:t>90</w:t>
      </w:r>
      <w:r w:rsidRPr="0049177A">
        <w:rPr>
          <w:rFonts w:eastAsia="宋体" w:hint="eastAsia"/>
          <w:noProof/>
          <w:lang w:eastAsia="zh-CN"/>
        </w:rPr>
        <w:t>.</w:t>
      </w:r>
    </w:p>
    <w:sectPr w:rsidR="00B31312" w:rsidRPr="0049177A"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770" w:rsidRDefault="00511770">
      <w:r>
        <w:separator/>
      </w:r>
    </w:p>
  </w:endnote>
  <w:endnote w:type="continuationSeparator" w:id="0">
    <w:p w:rsidR="00511770" w:rsidRDefault="005117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770" w:rsidRDefault="00511770">
      <w:r>
        <w:separator/>
      </w:r>
    </w:p>
  </w:footnote>
  <w:footnote w:type="continuationSeparator" w:id="0">
    <w:p w:rsidR="00511770" w:rsidRDefault="005117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345852"/>
    <w:multiLevelType w:val="hybridMultilevel"/>
    <w:tmpl w:val="0A38831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C93324"/>
    <w:multiLevelType w:val="hybridMultilevel"/>
    <w:tmpl w:val="C078654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5">
    <w:nsid w:val="10984D5C"/>
    <w:multiLevelType w:val="hybridMultilevel"/>
    <w:tmpl w:val="19C29D0E"/>
    <w:lvl w:ilvl="0" w:tplc="C89A30D4">
      <w:start w:val="1"/>
      <w:numFmt w:val="bullet"/>
      <w:lvlText w:val="•"/>
      <w:lvlJc w:val="left"/>
      <w:pPr>
        <w:ind w:left="804" w:hanging="420"/>
      </w:pPr>
      <w:rPr>
        <w:rFonts w:ascii="Arial" w:hAnsi="Arial" w:hint="default"/>
      </w:rPr>
    </w:lvl>
    <w:lvl w:ilvl="1" w:tplc="04090003" w:tentative="1">
      <w:start w:val="1"/>
      <w:numFmt w:val="bullet"/>
      <w:lvlText w:val=""/>
      <w:lvlJc w:val="left"/>
      <w:pPr>
        <w:ind w:left="1224" w:hanging="420"/>
      </w:pPr>
      <w:rPr>
        <w:rFonts w:ascii="Wingdings" w:hAnsi="Wingdings" w:hint="default"/>
      </w:rPr>
    </w:lvl>
    <w:lvl w:ilvl="2" w:tplc="04090005" w:tentative="1">
      <w:start w:val="1"/>
      <w:numFmt w:val="bullet"/>
      <w:lvlText w:val=""/>
      <w:lvlJc w:val="left"/>
      <w:pPr>
        <w:ind w:left="1644" w:hanging="420"/>
      </w:pPr>
      <w:rPr>
        <w:rFonts w:ascii="Wingdings" w:hAnsi="Wingdings" w:hint="default"/>
      </w:rPr>
    </w:lvl>
    <w:lvl w:ilvl="3" w:tplc="04090001" w:tentative="1">
      <w:start w:val="1"/>
      <w:numFmt w:val="bullet"/>
      <w:lvlText w:val=""/>
      <w:lvlJc w:val="left"/>
      <w:pPr>
        <w:ind w:left="2064" w:hanging="420"/>
      </w:pPr>
      <w:rPr>
        <w:rFonts w:ascii="Wingdings" w:hAnsi="Wingdings" w:hint="default"/>
      </w:rPr>
    </w:lvl>
    <w:lvl w:ilvl="4" w:tplc="04090003" w:tentative="1">
      <w:start w:val="1"/>
      <w:numFmt w:val="bullet"/>
      <w:lvlText w:val=""/>
      <w:lvlJc w:val="left"/>
      <w:pPr>
        <w:ind w:left="2484" w:hanging="420"/>
      </w:pPr>
      <w:rPr>
        <w:rFonts w:ascii="Wingdings" w:hAnsi="Wingdings" w:hint="default"/>
      </w:rPr>
    </w:lvl>
    <w:lvl w:ilvl="5" w:tplc="04090005" w:tentative="1">
      <w:start w:val="1"/>
      <w:numFmt w:val="bullet"/>
      <w:lvlText w:val=""/>
      <w:lvlJc w:val="left"/>
      <w:pPr>
        <w:ind w:left="2904" w:hanging="420"/>
      </w:pPr>
      <w:rPr>
        <w:rFonts w:ascii="Wingdings" w:hAnsi="Wingdings" w:hint="default"/>
      </w:rPr>
    </w:lvl>
    <w:lvl w:ilvl="6" w:tplc="04090001" w:tentative="1">
      <w:start w:val="1"/>
      <w:numFmt w:val="bullet"/>
      <w:lvlText w:val=""/>
      <w:lvlJc w:val="left"/>
      <w:pPr>
        <w:ind w:left="3324" w:hanging="420"/>
      </w:pPr>
      <w:rPr>
        <w:rFonts w:ascii="Wingdings" w:hAnsi="Wingdings" w:hint="default"/>
      </w:rPr>
    </w:lvl>
    <w:lvl w:ilvl="7" w:tplc="04090003" w:tentative="1">
      <w:start w:val="1"/>
      <w:numFmt w:val="bullet"/>
      <w:lvlText w:val=""/>
      <w:lvlJc w:val="left"/>
      <w:pPr>
        <w:ind w:left="3744" w:hanging="420"/>
      </w:pPr>
      <w:rPr>
        <w:rFonts w:ascii="Wingdings" w:hAnsi="Wingdings" w:hint="default"/>
      </w:rPr>
    </w:lvl>
    <w:lvl w:ilvl="8" w:tplc="04090005" w:tentative="1">
      <w:start w:val="1"/>
      <w:numFmt w:val="bullet"/>
      <w:lvlText w:val=""/>
      <w:lvlJc w:val="left"/>
      <w:pPr>
        <w:ind w:left="4164" w:hanging="420"/>
      </w:pPr>
      <w:rPr>
        <w:rFonts w:ascii="Wingdings" w:hAnsi="Wingdings" w:hint="default"/>
      </w:rPr>
    </w:lvl>
  </w:abstractNum>
  <w:abstractNum w:abstractNumId="6">
    <w:nsid w:val="1C8A1906"/>
    <w:multiLevelType w:val="hybridMultilevel"/>
    <w:tmpl w:val="3790E79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D02048C"/>
    <w:multiLevelType w:val="hybridMultilevel"/>
    <w:tmpl w:val="32AC4D40"/>
    <w:lvl w:ilvl="0" w:tplc="F9CA490E">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8">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3D3062"/>
    <w:multiLevelType w:val="hybridMultilevel"/>
    <w:tmpl w:val="E22090B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1">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3">
    <w:nsid w:val="44C85E8B"/>
    <w:multiLevelType w:val="hybridMultilevel"/>
    <w:tmpl w:val="CCE405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7">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6F7C40CA"/>
    <w:multiLevelType w:val="hybridMultilevel"/>
    <w:tmpl w:val="76621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258737C"/>
    <w:multiLevelType w:val="hybridMultilevel"/>
    <w:tmpl w:val="856E74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7E8B7E28"/>
    <w:multiLevelType w:val="hybridMultilevel"/>
    <w:tmpl w:val="328208C2"/>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EE206B9"/>
    <w:multiLevelType w:val="hybridMultilevel"/>
    <w:tmpl w:val="4628C52C"/>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 w:numId="3">
    <w:abstractNumId w:val="15"/>
  </w:num>
  <w:num w:numId="4">
    <w:abstractNumId w:val="2"/>
  </w:num>
  <w:num w:numId="5">
    <w:abstractNumId w:val="22"/>
  </w:num>
  <w:num w:numId="6">
    <w:abstractNumId w:val="4"/>
  </w:num>
  <w:num w:numId="7">
    <w:abstractNumId w:val="19"/>
  </w:num>
  <w:num w:numId="8">
    <w:abstractNumId w:val="14"/>
  </w:num>
  <w:num w:numId="9">
    <w:abstractNumId w:val="21"/>
  </w:num>
  <w:num w:numId="10">
    <w:abstractNumId w:val="9"/>
  </w:num>
  <w:num w:numId="11">
    <w:abstractNumId w:val="6"/>
  </w:num>
  <w:num w:numId="12">
    <w:abstractNumId w:val="24"/>
  </w:num>
  <w:num w:numId="13">
    <w:abstractNumId w:val="17"/>
  </w:num>
  <w:num w:numId="14">
    <w:abstractNumId w:val="18"/>
  </w:num>
  <w:num w:numId="15">
    <w:abstractNumId w:val="3"/>
  </w:num>
  <w:num w:numId="16">
    <w:abstractNumId w:val="20"/>
  </w:num>
  <w:num w:numId="17">
    <w:abstractNumId w:val="7"/>
  </w:num>
  <w:num w:numId="18">
    <w:abstractNumId w:val="13"/>
  </w:num>
  <w:num w:numId="19">
    <w:abstractNumId w:val="8"/>
  </w:num>
  <w:num w:numId="20">
    <w:abstractNumId w:val="11"/>
  </w:num>
  <w:num w:numId="21">
    <w:abstractNumId w:val="1"/>
  </w:num>
  <w:num w:numId="22">
    <w:abstractNumId w:val="1"/>
  </w:num>
  <w:num w:numId="23">
    <w:abstractNumId w:val="1"/>
  </w:num>
  <w:num w:numId="24">
    <w:abstractNumId w:val="10"/>
  </w:num>
  <w:num w:numId="25">
    <w:abstractNumId w:val="16"/>
  </w:num>
  <w:num w:numId="26">
    <w:abstractNumId w:val="1"/>
  </w:num>
  <w:num w:numId="27">
    <w:abstractNumId w:val="1"/>
  </w:num>
  <w:num w:numId="28">
    <w:abstractNumId w:val="1"/>
  </w:num>
  <w:num w:numId="29">
    <w:abstractNumId w:val="5"/>
  </w:num>
  <w:num w:numId="30">
    <w:abstractNumId w:val="12"/>
  </w:num>
  <w:num w:numId="31">
    <w:abstractNumId w:val="23"/>
  </w:num>
  <w:num w:numId="32">
    <w:abstractNumId w:val="1"/>
  </w:num>
  <w:num w:numId="33">
    <w:abstractNumId w:val="1"/>
  </w:num>
  <w:num w:numId="34">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65954"/>
  </w:hdrShapeDefaults>
  <w:footnotePr>
    <w:footnote w:id="-1"/>
    <w:footnote w:id="0"/>
  </w:footnotePr>
  <w:endnotePr>
    <w:endnote w:id="-1"/>
    <w:endnote w:id="0"/>
  </w:endnotePr>
  <w:compat>
    <w:spaceForUL/>
    <w:doNotLeaveBackslashAlone/>
    <w:useFELayout/>
  </w:compat>
  <w:rsids>
    <w:rsidRoot w:val="00172A27"/>
    <w:rsid w:val="000002E0"/>
    <w:rsid w:val="00000355"/>
    <w:rsid w:val="0000076A"/>
    <w:rsid w:val="00001259"/>
    <w:rsid w:val="00001569"/>
    <w:rsid w:val="0000191B"/>
    <w:rsid w:val="00001FE6"/>
    <w:rsid w:val="00002421"/>
    <w:rsid w:val="00002EDA"/>
    <w:rsid w:val="00002F3D"/>
    <w:rsid w:val="0000314F"/>
    <w:rsid w:val="0000351A"/>
    <w:rsid w:val="00004A77"/>
    <w:rsid w:val="00004B9D"/>
    <w:rsid w:val="00005F97"/>
    <w:rsid w:val="0000655A"/>
    <w:rsid w:val="00006E4A"/>
    <w:rsid w:val="000105A9"/>
    <w:rsid w:val="000105C8"/>
    <w:rsid w:val="0001091E"/>
    <w:rsid w:val="00010B00"/>
    <w:rsid w:val="00011014"/>
    <w:rsid w:val="00011B58"/>
    <w:rsid w:val="00012193"/>
    <w:rsid w:val="00012A5D"/>
    <w:rsid w:val="00012BC4"/>
    <w:rsid w:val="00012BCD"/>
    <w:rsid w:val="00013FE3"/>
    <w:rsid w:val="00015185"/>
    <w:rsid w:val="000159FF"/>
    <w:rsid w:val="00016018"/>
    <w:rsid w:val="00016140"/>
    <w:rsid w:val="000161ED"/>
    <w:rsid w:val="00016490"/>
    <w:rsid w:val="000167D1"/>
    <w:rsid w:val="000172DB"/>
    <w:rsid w:val="0001761E"/>
    <w:rsid w:val="00017BD0"/>
    <w:rsid w:val="0002080D"/>
    <w:rsid w:val="000217A0"/>
    <w:rsid w:val="0002182E"/>
    <w:rsid w:val="00022E1A"/>
    <w:rsid w:val="0002318E"/>
    <w:rsid w:val="00023317"/>
    <w:rsid w:val="00023582"/>
    <w:rsid w:val="0002391D"/>
    <w:rsid w:val="00023BD9"/>
    <w:rsid w:val="00023E9E"/>
    <w:rsid w:val="000251DD"/>
    <w:rsid w:val="000262F8"/>
    <w:rsid w:val="0002674D"/>
    <w:rsid w:val="00026B77"/>
    <w:rsid w:val="00026FC0"/>
    <w:rsid w:val="0002768C"/>
    <w:rsid w:val="00027D14"/>
    <w:rsid w:val="00030655"/>
    <w:rsid w:val="00030C0C"/>
    <w:rsid w:val="00030C42"/>
    <w:rsid w:val="000312BB"/>
    <w:rsid w:val="00031371"/>
    <w:rsid w:val="000320FD"/>
    <w:rsid w:val="00032308"/>
    <w:rsid w:val="00032345"/>
    <w:rsid w:val="0003238D"/>
    <w:rsid w:val="00032F28"/>
    <w:rsid w:val="00033114"/>
    <w:rsid w:val="00033171"/>
    <w:rsid w:val="000337FE"/>
    <w:rsid w:val="000339D3"/>
    <w:rsid w:val="00034F6F"/>
    <w:rsid w:val="00034FE0"/>
    <w:rsid w:val="000350C8"/>
    <w:rsid w:val="00035711"/>
    <w:rsid w:val="000357E1"/>
    <w:rsid w:val="00035DD5"/>
    <w:rsid w:val="0003648C"/>
    <w:rsid w:val="000364B8"/>
    <w:rsid w:val="00036766"/>
    <w:rsid w:val="00036DF6"/>
    <w:rsid w:val="0003767D"/>
    <w:rsid w:val="000378D9"/>
    <w:rsid w:val="000405DE"/>
    <w:rsid w:val="00040938"/>
    <w:rsid w:val="00040CC0"/>
    <w:rsid w:val="00042145"/>
    <w:rsid w:val="000427D4"/>
    <w:rsid w:val="00042BBB"/>
    <w:rsid w:val="00043AD0"/>
    <w:rsid w:val="00043C48"/>
    <w:rsid w:val="00043CD5"/>
    <w:rsid w:val="00043D61"/>
    <w:rsid w:val="00043F5C"/>
    <w:rsid w:val="00043FB0"/>
    <w:rsid w:val="0004467B"/>
    <w:rsid w:val="00044A50"/>
    <w:rsid w:val="00044E7B"/>
    <w:rsid w:val="00045127"/>
    <w:rsid w:val="0004534F"/>
    <w:rsid w:val="00045952"/>
    <w:rsid w:val="00045E3F"/>
    <w:rsid w:val="00045E48"/>
    <w:rsid w:val="00045EE0"/>
    <w:rsid w:val="00045F8C"/>
    <w:rsid w:val="00045FDD"/>
    <w:rsid w:val="00046CF4"/>
    <w:rsid w:val="00046DC1"/>
    <w:rsid w:val="00047043"/>
    <w:rsid w:val="00047A45"/>
    <w:rsid w:val="00047FFE"/>
    <w:rsid w:val="000500AE"/>
    <w:rsid w:val="000501ED"/>
    <w:rsid w:val="00050682"/>
    <w:rsid w:val="000508D8"/>
    <w:rsid w:val="0005098D"/>
    <w:rsid w:val="00050E51"/>
    <w:rsid w:val="000511A0"/>
    <w:rsid w:val="0005124E"/>
    <w:rsid w:val="00051968"/>
    <w:rsid w:val="0005196D"/>
    <w:rsid w:val="00051A8E"/>
    <w:rsid w:val="00051CCE"/>
    <w:rsid w:val="00051D33"/>
    <w:rsid w:val="00052577"/>
    <w:rsid w:val="00052886"/>
    <w:rsid w:val="00052B05"/>
    <w:rsid w:val="00053493"/>
    <w:rsid w:val="00054151"/>
    <w:rsid w:val="000541E8"/>
    <w:rsid w:val="00054488"/>
    <w:rsid w:val="0005476F"/>
    <w:rsid w:val="00054AD4"/>
    <w:rsid w:val="0005514B"/>
    <w:rsid w:val="0005592F"/>
    <w:rsid w:val="00055CD3"/>
    <w:rsid w:val="000563A3"/>
    <w:rsid w:val="0005691D"/>
    <w:rsid w:val="00056DBD"/>
    <w:rsid w:val="0005744E"/>
    <w:rsid w:val="0005760C"/>
    <w:rsid w:val="00057AB9"/>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FF8"/>
    <w:rsid w:val="000650D3"/>
    <w:rsid w:val="000651F9"/>
    <w:rsid w:val="000654E9"/>
    <w:rsid w:val="00065B91"/>
    <w:rsid w:val="00065E95"/>
    <w:rsid w:val="00065F7D"/>
    <w:rsid w:val="00066298"/>
    <w:rsid w:val="0006657E"/>
    <w:rsid w:val="00066764"/>
    <w:rsid w:val="000675A0"/>
    <w:rsid w:val="00067893"/>
    <w:rsid w:val="000679FC"/>
    <w:rsid w:val="00067BBE"/>
    <w:rsid w:val="00070364"/>
    <w:rsid w:val="00070A16"/>
    <w:rsid w:val="00070BA3"/>
    <w:rsid w:val="0007148F"/>
    <w:rsid w:val="000716C6"/>
    <w:rsid w:val="000718F2"/>
    <w:rsid w:val="00071983"/>
    <w:rsid w:val="00071BB3"/>
    <w:rsid w:val="000721F5"/>
    <w:rsid w:val="00072287"/>
    <w:rsid w:val="00072369"/>
    <w:rsid w:val="00072CA3"/>
    <w:rsid w:val="00072CE3"/>
    <w:rsid w:val="00073511"/>
    <w:rsid w:val="00073747"/>
    <w:rsid w:val="0007384D"/>
    <w:rsid w:val="00073B42"/>
    <w:rsid w:val="00073EDF"/>
    <w:rsid w:val="00074092"/>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950"/>
    <w:rsid w:val="00082A0D"/>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2D1"/>
    <w:rsid w:val="000958C0"/>
    <w:rsid w:val="0009597E"/>
    <w:rsid w:val="00095CC2"/>
    <w:rsid w:val="000966B3"/>
    <w:rsid w:val="00096FF4"/>
    <w:rsid w:val="000971AD"/>
    <w:rsid w:val="00097B2B"/>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B74"/>
    <w:rsid w:val="000A2CDC"/>
    <w:rsid w:val="000A3607"/>
    <w:rsid w:val="000A4105"/>
    <w:rsid w:val="000A446A"/>
    <w:rsid w:val="000A44BF"/>
    <w:rsid w:val="000A4616"/>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C79"/>
    <w:rsid w:val="000B5A94"/>
    <w:rsid w:val="000B5A9D"/>
    <w:rsid w:val="000B5AE7"/>
    <w:rsid w:val="000B731D"/>
    <w:rsid w:val="000B73C8"/>
    <w:rsid w:val="000B7569"/>
    <w:rsid w:val="000B760E"/>
    <w:rsid w:val="000B79D6"/>
    <w:rsid w:val="000C0DCC"/>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D011B"/>
    <w:rsid w:val="000D04C7"/>
    <w:rsid w:val="000D0D36"/>
    <w:rsid w:val="000D10B7"/>
    <w:rsid w:val="000D132D"/>
    <w:rsid w:val="000D1B6C"/>
    <w:rsid w:val="000D1D70"/>
    <w:rsid w:val="000D1FDC"/>
    <w:rsid w:val="000D1FDF"/>
    <w:rsid w:val="000D2331"/>
    <w:rsid w:val="000D23F3"/>
    <w:rsid w:val="000D2759"/>
    <w:rsid w:val="000D2957"/>
    <w:rsid w:val="000D2BF2"/>
    <w:rsid w:val="000D40E9"/>
    <w:rsid w:val="000D40FB"/>
    <w:rsid w:val="000D4214"/>
    <w:rsid w:val="000D4C06"/>
    <w:rsid w:val="000D525C"/>
    <w:rsid w:val="000D6EAA"/>
    <w:rsid w:val="000D75B8"/>
    <w:rsid w:val="000D78F6"/>
    <w:rsid w:val="000D7AAF"/>
    <w:rsid w:val="000D7C6C"/>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E83"/>
    <w:rsid w:val="000E545D"/>
    <w:rsid w:val="000E5B89"/>
    <w:rsid w:val="000E60AD"/>
    <w:rsid w:val="000E67AD"/>
    <w:rsid w:val="000E69F3"/>
    <w:rsid w:val="000E6C77"/>
    <w:rsid w:val="000E708F"/>
    <w:rsid w:val="000E71FF"/>
    <w:rsid w:val="000E722F"/>
    <w:rsid w:val="000E7386"/>
    <w:rsid w:val="000E74EA"/>
    <w:rsid w:val="000E7978"/>
    <w:rsid w:val="000E7D87"/>
    <w:rsid w:val="000F091F"/>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0A72"/>
    <w:rsid w:val="0010115C"/>
    <w:rsid w:val="001012F0"/>
    <w:rsid w:val="001013E9"/>
    <w:rsid w:val="001014A4"/>
    <w:rsid w:val="00101B22"/>
    <w:rsid w:val="00101C52"/>
    <w:rsid w:val="001020C2"/>
    <w:rsid w:val="001023FD"/>
    <w:rsid w:val="0010280B"/>
    <w:rsid w:val="00102E97"/>
    <w:rsid w:val="00103413"/>
    <w:rsid w:val="00103878"/>
    <w:rsid w:val="00103F82"/>
    <w:rsid w:val="00104066"/>
    <w:rsid w:val="00104287"/>
    <w:rsid w:val="00104B9F"/>
    <w:rsid w:val="001051B9"/>
    <w:rsid w:val="00105273"/>
    <w:rsid w:val="00105391"/>
    <w:rsid w:val="0010550E"/>
    <w:rsid w:val="00105B53"/>
    <w:rsid w:val="001064A8"/>
    <w:rsid w:val="00106F6C"/>
    <w:rsid w:val="00107266"/>
    <w:rsid w:val="00107DC4"/>
    <w:rsid w:val="0011004C"/>
    <w:rsid w:val="001100D6"/>
    <w:rsid w:val="00110194"/>
    <w:rsid w:val="001109C0"/>
    <w:rsid w:val="00110C24"/>
    <w:rsid w:val="00110E52"/>
    <w:rsid w:val="00110F3F"/>
    <w:rsid w:val="001113D9"/>
    <w:rsid w:val="00111A1B"/>
    <w:rsid w:val="00111C88"/>
    <w:rsid w:val="00111D01"/>
    <w:rsid w:val="001122F4"/>
    <w:rsid w:val="001122FF"/>
    <w:rsid w:val="00112544"/>
    <w:rsid w:val="00112FB5"/>
    <w:rsid w:val="001133C7"/>
    <w:rsid w:val="00113EB5"/>
    <w:rsid w:val="001140AB"/>
    <w:rsid w:val="00114257"/>
    <w:rsid w:val="001143D4"/>
    <w:rsid w:val="0011486C"/>
    <w:rsid w:val="00115168"/>
    <w:rsid w:val="0011552C"/>
    <w:rsid w:val="00115837"/>
    <w:rsid w:val="0011596B"/>
    <w:rsid w:val="00115EDD"/>
    <w:rsid w:val="00116641"/>
    <w:rsid w:val="00117979"/>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6D9B"/>
    <w:rsid w:val="00127A10"/>
    <w:rsid w:val="00127AE9"/>
    <w:rsid w:val="00130765"/>
    <w:rsid w:val="00131A25"/>
    <w:rsid w:val="00132406"/>
    <w:rsid w:val="00132572"/>
    <w:rsid w:val="00132BE5"/>
    <w:rsid w:val="001330B3"/>
    <w:rsid w:val="001331A9"/>
    <w:rsid w:val="00133E88"/>
    <w:rsid w:val="001341B8"/>
    <w:rsid w:val="00134C37"/>
    <w:rsid w:val="00135445"/>
    <w:rsid w:val="00135AC8"/>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40B0"/>
    <w:rsid w:val="00144167"/>
    <w:rsid w:val="001451EC"/>
    <w:rsid w:val="001453FA"/>
    <w:rsid w:val="0014670A"/>
    <w:rsid w:val="00146D1F"/>
    <w:rsid w:val="0014713D"/>
    <w:rsid w:val="00147255"/>
    <w:rsid w:val="00147C84"/>
    <w:rsid w:val="00150665"/>
    <w:rsid w:val="00150A7E"/>
    <w:rsid w:val="001517A8"/>
    <w:rsid w:val="00151989"/>
    <w:rsid w:val="00151D07"/>
    <w:rsid w:val="00152034"/>
    <w:rsid w:val="001520CE"/>
    <w:rsid w:val="001521F3"/>
    <w:rsid w:val="00152319"/>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2E6B"/>
    <w:rsid w:val="0016434D"/>
    <w:rsid w:val="00164873"/>
    <w:rsid w:val="00164F54"/>
    <w:rsid w:val="00165441"/>
    <w:rsid w:val="001657F1"/>
    <w:rsid w:val="00166228"/>
    <w:rsid w:val="00167678"/>
    <w:rsid w:val="001701C8"/>
    <w:rsid w:val="001708AD"/>
    <w:rsid w:val="0017103C"/>
    <w:rsid w:val="00172723"/>
    <w:rsid w:val="0017286D"/>
    <w:rsid w:val="00172A27"/>
    <w:rsid w:val="00172D3A"/>
    <w:rsid w:val="001732F5"/>
    <w:rsid w:val="0017357C"/>
    <w:rsid w:val="00173628"/>
    <w:rsid w:val="00173921"/>
    <w:rsid w:val="00173C35"/>
    <w:rsid w:val="00173C9E"/>
    <w:rsid w:val="00173E75"/>
    <w:rsid w:val="0017404B"/>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8DB"/>
    <w:rsid w:val="00181C12"/>
    <w:rsid w:val="001826E8"/>
    <w:rsid w:val="00182AFB"/>
    <w:rsid w:val="001833D2"/>
    <w:rsid w:val="00183B3A"/>
    <w:rsid w:val="0018454D"/>
    <w:rsid w:val="001846B2"/>
    <w:rsid w:val="001854FA"/>
    <w:rsid w:val="001855B7"/>
    <w:rsid w:val="00185927"/>
    <w:rsid w:val="00185C8E"/>
    <w:rsid w:val="00186943"/>
    <w:rsid w:val="00186A24"/>
    <w:rsid w:val="00187302"/>
    <w:rsid w:val="00187E2A"/>
    <w:rsid w:val="00190886"/>
    <w:rsid w:val="00190DC4"/>
    <w:rsid w:val="00191690"/>
    <w:rsid w:val="00191BF2"/>
    <w:rsid w:val="00192931"/>
    <w:rsid w:val="001929D2"/>
    <w:rsid w:val="00192F7B"/>
    <w:rsid w:val="00192F90"/>
    <w:rsid w:val="00193221"/>
    <w:rsid w:val="0019466B"/>
    <w:rsid w:val="001946E4"/>
    <w:rsid w:val="00194753"/>
    <w:rsid w:val="001947B7"/>
    <w:rsid w:val="001948ED"/>
    <w:rsid w:val="001949A6"/>
    <w:rsid w:val="00194BD5"/>
    <w:rsid w:val="00194C6A"/>
    <w:rsid w:val="00194D9B"/>
    <w:rsid w:val="00195249"/>
    <w:rsid w:val="001956D1"/>
    <w:rsid w:val="00196BAA"/>
    <w:rsid w:val="00196DC1"/>
    <w:rsid w:val="00197253"/>
    <w:rsid w:val="00197327"/>
    <w:rsid w:val="001975CC"/>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4E7"/>
    <w:rsid w:val="001A379C"/>
    <w:rsid w:val="001A3925"/>
    <w:rsid w:val="001A3EC3"/>
    <w:rsid w:val="001A4004"/>
    <w:rsid w:val="001A4454"/>
    <w:rsid w:val="001A4EF8"/>
    <w:rsid w:val="001A5EB8"/>
    <w:rsid w:val="001A6139"/>
    <w:rsid w:val="001A6234"/>
    <w:rsid w:val="001A6385"/>
    <w:rsid w:val="001A64DD"/>
    <w:rsid w:val="001A6F48"/>
    <w:rsid w:val="001A7C6C"/>
    <w:rsid w:val="001B0033"/>
    <w:rsid w:val="001B0B85"/>
    <w:rsid w:val="001B0F9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618C"/>
    <w:rsid w:val="001B6671"/>
    <w:rsid w:val="001B693C"/>
    <w:rsid w:val="001B6D73"/>
    <w:rsid w:val="001B74B0"/>
    <w:rsid w:val="001B750D"/>
    <w:rsid w:val="001B780B"/>
    <w:rsid w:val="001C00B4"/>
    <w:rsid w:val="001C00F3"/>
    <w:rsid w:val="001C067D"/>
    <w:rsid w:val="001C0727"/>
    <w:rsid w:val="001C0857"/>
    <w:rsid w:val="001C0930"/>
    <w:rsid w:val="001C1839"/>
    <w:rsid w:val="001C1B33"/>
    <w:rsid w:val="001C2118"/>
    <w:rsid w:val="001C2807"/>
    <w:rsid w:val="001C2E2F"/>
    <w:rsid w:val="001C31C1"/>
    <w:rsid w:val="001C32BC"/>
    <w:rsid w:val="001C32D7"/>
    <w:rsid w:val="001C36B2"/>
    <w:rsid w:val="001C3753"/>
    <w:rsid w:val="001C3954"/>
    <w:rsid w:val="001C3C6C"/>
    <w:rsid w:val="001C3CB2"/>
    <w:rsid w:val="001C3D98"/>
    <w:rsid w:val="001C3EEB"/>
    <w:rsid w:val="001C4064"/>
    <w:rsid w:val="001C4167"/>
    <w:rsid w:val="001C473A"/>
    <w:rsid w:val="001C4CC5"/>
    <w:rsid w:val="001C5183"/>
    <w:rsid w:val="001C558B"/>
    <w:rsid w:val="001C5C57"/>
    <w:rsid w:val="001C5D48"/>
    <w:rsid w:val="001C6024"/>
    <w:rsid w:val="001C6282"/>
    <w:rsid w:val="001C641E"/>
    <w:rsid w:val="001C67DC"/>
    <w:rsid w:val="001C7257"/>
    <w:rsid w:val="001C780E"/>
    <w:rsid w:val="001C7ABF"/>
    <w:rsid w:val="001C7E97"/>
    <w:rsid w:val="001D017C"/>
    <w:rsid w:val="001D15B5"/>
    <w:rsid w:val="001D1D40"/>
    <w:rsid w:val="001D22A2"/>
    <w:rsid w:val="001D234D"/>
    <w:rsid w:val="001D2495"/>
    <w:rsid w:val="001D2633"/>
    <w:rsid w:val="001D277C"/>
    <w:rsid w:val="001D322B"/>
    <w:rsid w:val="001D34F4"/>
    <w:rsid w:val="001D35BC"/>
    <w:rsid w:val="001D3927"/>
    <w:rsid w:val="001D43DA"/>
    <w:rsid w:val="001D4B41"/>
    <w:rsid w:val="001D525A"/>
    <w:rsid w:val="001D60A7"/>
    <w:rsid w:val="001D6330"/>
    <w:rsid w:val="001D6462"/>
    <w:rsid w:val="001D66BB"/>
    <w:rsid w:val="001D6E14"/>
    <w:rsid w:val="001D7189"/>
    <w:rsid w:val="001D794C"/>
    <w:rsid w:val="001D7A83"/>
    <w:rsid w:val="001D7BA2"/>
    <w:rsid w:val="001D7DE6"/>
    <w:rsid w:val="001E0836"/>
    <w:rsid w:val="001E1361"/>
    <w:rsid w:val="001E14C5"/>
    <w:rsid w:val="001E1A56"/>
    <w:rsid w:val="001E1B15"/>
    <w:rsid w:val="001E213C"/>
    <w:rsid w:val="001E229B"/>
    <w:rsid w:val="001E230D"/>
    <w:rsid w:val="001E2E10"/>
    <w:rsid w:val="001E2E30"/>
    <w:rsid w:val="001E2F50"/>
    <w:rsid w:val="001E3390"/>
    <w:rsid w:val="001E3A61"/>
    <w:rsid w:val="001E3ADD"/>
    <w:rsid w:val="001E3EDF"/>
    <w:rsid w:val="001E4119"/>
    <w:rsid w:val="001E43E3"/>
    <w:rsid w:val="001E491F"/>
    <w:rsid w:val="001E4DDF"/>
    <w:rsid w:val="001E541D"/>
    <w:rsid w:val="001E558B"/>
    <w:rsid w:val="001E5C84"/>
    <w:rsid w:val="001E65C5"/>
    <w:rsid w:val="001E69B3"/>
    <w:rsid w:val="001E6B0F"/>
    <w:rsid w:val="001E7D51"/>
    <w:rsid w:val="001F04F7"/>
    <w:rsid w:val="001F07AA"/>
    <w:rsid w:val="001F08F5"/>
    <w:rsid w:val="001F0B93"/>
    <w:rsid w:val="001F0D83"/>
    <w:rsid w:val="001F1A1E"/>
    <w:rsid w:val="001F2018"/>
    <w:rsid w:val="001F2144"/>
    <w:rsid w:val="001F2B10"/>
    <w:rsid w:val="001F2B2C"/>
    <w:rsid w:val="001F2F07"/>
    <w:rsid w:val="001F308B"/>
    <w:rsid w:val="001F47AA"/>
    <w:rsid w:val="001F4CBC"/>
    <w:rsid w:val="001F538F"/>
    <w:rsid w:val="001F5780"/>
    <w:rsid w:val="001F57D5"/>
    <w:rsid w:val="001F5E13"/>
    <w:rsid w:val="001F65EF"/>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CA"/>
    <w:rsid w:val="00207C57"/>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F09"/>
    <w:rsid w:val="00216868"/>
    <w:rsid w:val="00216953"/>
    <w:rsid w:val="00216B5A"/>
    <w:rsid w:val="00216DFD"/>
    <w:rsid w:val="00217308"/>
    <w:rsid w:val="0022027C"/>
    <w:rsid w:val="0022052F"/>
    <w:rsid w:val="00220533"/>
    <w:rsid w:val="00220A28"/>
    <w:rsid w:val="0022121E"/>
    <w:rsid w:val="00221687"/>
    <w:rsid w:val="002219EF"/>
    <w:rsid w:val="00221BD8"/>
    <w:rsid w:val="002220F3"/>
    <w:rsid w:val="0022210F"/>
    <w:rsid w:val="002227B8"/>
    <w:rsid w:val="00222E3A"/>
    <w:rsid w:val="00222E88"/>
    <w:rsid w:val="00223289"/>
    <w:rsid w:val="00223C5E"/>
    <w:rsid w:val="002247FD"/>
    <w:rsid w:val="00224C0B"/>
    <w:rsid w:val="00224E8E"/>
    <w:rsid w:val="00224F2F"/>
    <w:rsid w:val="00224FA3"/>
    <w:rsid w:val="002257F2"/>
    <w:rsid w:val="0022592F"/>
    <w:rsid w:val="00226CB1"/>
    <w:rsid w:val="002274B4"/>
    <w:rsid w:val="0023052D"/>
    <w:rsid w:val="00230796"/>
    <w:rsid w:val="00230EB0"/>
    <w:rsid w:val="00230EC2"/>
    <w:rsid w:val="00231D7B"/>
    <w:rsid w:val="00231E88"/>
    <w:rsid w:val="00231E9C"/>
    <w:rsid w:val="00232A1D"/>
    <w:rsid w:val="00232D04"/>
    <w:rsid w:val="002331D5"/>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440"/>
    <w:rsid w:val="00247863"/>
    <w:rsid w:val="00250D6F"/>
    <w:rsid w:val="0025115D"/>
    <w:rsid w:val="002516FF"/>
    <w:rsid w:val="00251734"/>
    <w:rsid w:val="0025182A"/>
    <w:rsid w:val="002518D9"/>
    <w:rsid w:val="00251BD3"/>
    <w:rsid w:val="00251D34"/>
    <w:rsid w:val="00251EA6"/>
    <w:rsid w:val="002521B8"/>
    <w:rsid w:val="0025233E"/>
    <w:rsid w:val="0025260A"/>
    <w:rsid w:val="00252BC2"/>
    <w:rsid w:val="00252F03"/>
    <w:rsid w:val="002532E8"/>
    <w:rsid w:val="0025332C"/>
    <w:rsid w:val="002540CC"/>
    <w:rsid w:val="00254364"/>
    <w:rsid w:val="00254FD3"/>
    <w:rsid w:val="002554E4"/>
    <w:rsid w:val="0025591E"/>
    <w:rsid w:val="002559E3"/>
    <w:rsid w:val="00255B0F"/>
    <w:rsid w:val="00255BC5"/>
    <w:rsid w:val="00256003"/>
    <w:rsid w:val="00257573"/>
    <w:rsid w:val="0025771F"/>
    <w:rsid w:val="00257DD3"/>
    <w:rsid w:val="00257F4F"/>
    <w:rsid w:val="00260941"/>
    <w:rsid w:val="00260AB2"/>
    <w:rsid w:val="00260BFE"/>
    <w:rsid w:val="00261070"/>
    <w:rsid w:val="0026160E"/>
    <w:rsid w:val="00261CD4"/>
    <w:rsid w:val="00261D83"/>
    <w:rsid w:val="002620A3"/>
    <w:rsid w:val="00262203"/>
    <w:rsid w:val="002622F7"/>
    <w:rsid w:val="00262775"/>
    <w:rsid w:val="002643DB"/>
    <w:rsid w:val="0026446E"/>
    <w:rsid w:val="0026448C"/>
    <w:rsid w:val="00264628"/>
    <w:rsid w:val="00264777"/>
    <w:rsid w:val="00264F84"/>
    <w:rsid w:val="002655CC"/>
    <w:rsid w:val="00265EB1"/>
    <w:rsid w:val="00266A25"/>
    <w:rsid w:val="00266ED0"/>
    <w:rsid w:val="002675B7"/>
    <w:rsid w:val="00267A34"/>
    <w:rsid w:val="00270587"/>
    <w:rsid w:val="00270680"/>
    <w:rsid w:val="00270A9C"/>
    <w:rsid w:val="00270E89"/>
    <w:rsid w:val="0027165A"/>
    <w:rsid w:val="00271B4B"/>
    <w:rsid w:val="00272027"/>
    <w:rsid w:val="002722A0"/>
    <w:rsid w:val="002724DC"/>
    <w:rsid w:val="002736EE"/>
    <w:rsid w:val="00273D42"/>
    <w:rsid w:val="00274301"/>
    <w:rsid w:val="00274595"/>
    <w:rsid w:val="00275408"/>
    <w:rsid w:val="002762CA"/>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D64"/>
    <w:rsid w:val="00282E37"/>
    <w:rsid w:val="00283896"/>
    <w:rsid w:val="00284196"/>
    <w:rsid w:val="002841EE"/>
    <w:rsid w:val="0028439C"/>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935"/>
    <w:rsid w:val="00292C10"/>
    <w:rsid w:val="00293228"/>
    <w:rsid w:val="00293529"/>
    <w:rsid w:val="002938C5"/>
    <w:rsid w:val="002939DC"/>
    <w:rsid w:val="00294001"/>
    <w:rsid w:val="00294552"/>
    <w:rsid w:val="00294CC2"/>
    <w:rsid w:val="00295327"/>
    <w:rsid w:val="00295A68"/>
    <w:rsid w:val="00295E0C"/>
    <w:rsid w:val="002960E0"/>
    <w:rsid w:val="00296700"/>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96A"/>
    <w:rsid w:val="002A289D"/>
    <w:rsid w:val="002A2926"/>
    <w:rsid w:val="002A3468"/>
    <w:rsid w:val="002A3E11"/>
    <w:rsid w:val="002A42A1"/>
    <w:rsid w:val="002A4586"/>
    <w:rsid w:val="002A4DA0"/>
    <w:rsid w:val="002A59F8"/>
    <w:rsid w:val="002A5D5F"/>
    <w:rsid w:val="002A6F54"/>
    <w:rsid w:val="002A7022"/>
    <w:rsid w:val="002A797D"/>
    <w:rsid w:val="002A7BAB"/>
    <w:rsid w:val="002A7C67"/>
    <w:rsid w:val="002B07A8"/>
    <w:rsid w:val="002B0962"/>
    <w:rsid w:val="002B0C1E"/>
    <w:rsid w:val="002B0E75"/>
    <w:rsid w:val="002B1F14"/>
    <w:rsid w:val="002B215D"/>
    <w:rsid w:val="002B2501"/>
    <w:rsid w:val="002B2882"/>
    <w:rsid w:val="002B29BB"/>
    <w:rsid w:val="002B39C4"/>
    <w:rsid w:val="002B3ABB"/>
    <w:rsid w:val="002B3D4C"/>
    <w:rsid w:val="002B3EFE"/>
    <w:rsid w:val="002B4039"/>
    <w:rsid w:val="002B4136"/>
    <w:rsid w:val="002B4333"/>
    <w:rsid w:val="002B46D2"/>
    <w:rsid w:val="002B4D9A"/>
    <w:rsid w:val="002B4F75"/>
    <w:rsid w:val="002B51BC"/>
    <w:rsid w:val="002B5820"/>
    <w:rsid w:val="002B585C"/>
    <w:rsid w:val="002B6556"/>
    <w:rsid w:val="002B6D20"/>
    <w:rsid w:val="002B7156"/>
    <w:rsid w:val="002B72CE"/>
    <w:rsid w:val="002B7A3D"/>
    <w:rsid w:val="002B7B66"/>
    <w:rsid w:val="002B7C57"/>
    <w:rsid w:val="002C0495"/>
    <w:rsid w:val="002C07F7"/>
    <w:rsid w:val="002C0E23"/>
    <w:rsid w:val="002C1174"/>
    <w:rsid w:val="002C12A6"/>
    <w:rsid w:val="002C14EB"/>
    <w:rsid w:val="002C1DA7"/>
    <w:rsid w:val="002C1E51"/>
    <w:rsid w:val="002C2AD0"/>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C33"/>
    <w:rsid w:val="002D0C7B"/>
    <w:rsid w:val="002D0D81"/>
    <w:rsid w:val="002D14C2"/>
    <w:rsid w:val="002D16AE"/>
    <w:rsid w:val="002D1B8B"/>
    <w:rsid w:val="002D214F"/>
    <w:rsid w:val="002D257C"/>
    <w:rsid w:val="002D29A3"/>
    <w:rsid w:val="002D34EE"/>
    <w:rsid w:val="002D35F7"/>
    <w:rsid w:val="002D3F8C"/>
    <w:rsid w:val="002D4DA9"/>
    <w:rsid w:val="002D508C"/>
    <w:rsid w:val="002D540A"/>
    <w:rsid w:val="002D5AC5"/>
    <w:rsid w:val="002D6058"/>
    <w:rsid w:val="002D6B55"/>
    <w:rsid w:val="002D6CA7"/>
    <w:rsid w:val="002D6D27"/>
    <w:rsid w:val="002D6D72"/>
    <w:rsid w:val="002D7310"/>
    <w:rsid w:val="002D7406"/>
    <w:rsid w:val="002D7918"/>
    <w:rsid w:val="002D7B4B"/>
    <w:rsid w:val="002E0421"/>
    <w:rsid w:val="002E0844"/>
    <w:rsid w:val="002E09A4"/>
    <w:rsid w:val="002E0B20"/>
    <w:rsid w:val="002E0E81"/>
    <w:rsid w:val="002E10B0"/>
    <w:rsid w:val="002E1D6F"/>
    <w:rsid w:val="002E1F7B"/>
    <w:rsid w:val="002E36EE"/>
    <w:rsid w:val="002E3AF0"/>
    <w:rsid w:val="002E4250"/>
    <w:rsid w:val="002E4D82"/>
    <w:rsid w:val="002E4DC4"/>
    <w:rsid w:val="002E608C"/>
    <w:rsid w:val="002E63A0"/>
    <w:rsid w:val="002E6870"/>
    <w:rsid w:val="002E6B63"/>
    <w:rsid w:val="002E6DA4"/>
    <w:rsid w:val="002E7282"/>
    <w:rsid w:val="002F0250"/>
    <w:rsid w:val="002F0539"/>
    <w:rsid w:val="002F087D"/>
    <w:rsid w:val="002F16AF"/>
    <w:rsid w:val="002F1ACC"/>
    <w:rsid w:val="002F1EC3"/>
    <w:rsid w:val="002F2824"/>
    <w:rsid w:val="002F2AB8"/>
    <w:rsid w:val="002F2E5B"/>
    <w:rsid w:val="002F32C0"/>
    <w:rsid w:val="002F33CB"/>
    <w:rsid w:val="002F35D5"/>
    <w:rsid w:val="002F3837"/>
    <w:rsid w:val="002F3EB0"/>
    <w:rsid w:val="002F4284"/>
    <w:rsid w:val="002F5A0A"/>
    <w:rsid w:val="002F5EBA"/>
    <w:rsid w:val="002F686F"/>
    <w:rsid w:val="002F694B"/>
    <w:rsid w:val="002F6CBD"/>
    <w:rsid w:val="002F6D55"/>
    <w:rsid w:val="002F70C2"/>
    <w:rsid w:val="002F73D4"/>
    <w:rsid w:val="002F7754"/>
    <w:rsid w:val="002F7B5C"/>
    <w:rsid w:val="0030028A"/>
    <w:rsid w:val="00300C37"/>
    <w:rsid w:val="00300E58"/>
    <w:rsid w:val="00300EF7"/>
    <w:rsid w:val="0030110C"/>
    <w:rsid w:val="00301229"/>
    <w:rsid w:val="00301BC9"/>
    <w:rsid w:val="00301D24"/>
    <w:rsid w:val="003020E5"/>
    <w:rsid w:val="00303064"/>
    <w:rsid w:val="003035A7"/>
    <w:rsid w:val="00303AAD"/>
    <w:rsid w:val="00303AB2"/>
    <w:rsid w:val="00304031"/>
    <w:rsid w:val="00304265"/>
    <w:rsid w:val="0030464C"/>
    <w:rsid w:val="00305948"/>
    <w:rsid w:val="003061C9"/>
    <w:rsid w:val="00306DF6"/>
    <w:rsid w:val="003072FA"/>
    <w:rsid w:val="00307395"/>
    <w:rsid w:val="00307CF1"/>
    <w:rsid w:val="00310685"/>
    <w:rsid w:val="00311517"/>
    <w:rsid w:val="00311545"/>
    <w:rsid w:val="0031166C"/>
    <w:rsid w:val="003117AF"/>
    <w:rsid w:val="00311E0A"/>
    <w:rsid w:val="00311FCE"/>
    <w:rsid w:val="0031230A"/>
    <w:rsid w:val="00312B38"/>
    <w:rsid w:val="0031312F"/>
    <w:rsid w:val="00313B16"/>
    <w:rsid w:val="003146DF"/>
    <w:rsid w:val="00314DFA"/>
    <w:rsid w:val="00314EC1"/>
    <w:rsid w:val="00315B9E"/>
    <w:rsid w:val="00315C33"/>
    <w:rsid w:val="00315DDD"/>
    <w:rsid w:val="00315F8D"/>
    <w:rsid w:val="00315FE4"/>
    <w:rsid w:val="003163A8"/>
    <w:rsid w:val="003167E9"/>
    <w:rsid w:val="003169F2"/>
    <w:rsid w:val="00316A16"/>
    <w:rsid w:val="00316B9F"/>
    <w:rsid w:val="00316DC9"/>
    <w:rsid w:val="00316E44"/>
    <w:rsid w:val="00317139"/>
    <w:rsid w:val="0031749D"/>
    <w:rsid w:val="003176DF"/>
    <w:rsid w:val="00317965"/>
    <w:rsid w:val="00317E57"/>
    <w:rsid w:val="00317E8A"/>
    <w:rsid w:val="003204E3"/>
    <w:rsid w:val="003209F1"/>
    <w:rsid w:val="00320A55"/>
    <w:rsid w:val="003214E7"/>
    <w:rsid w:val="003215A5"/>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5A7B"/>
    <w:rsid w:val="003260D6"/>
    <w:rsid w:val="00326386"/>
    <w:rsid w:val="00326898"/>
    <w:rsid w:val="00326D47"/>
    <w:rsid w:val="00327AD4"/>
    <w:rsid w:val="00327D38"/>
    <w:rsid w:val="0033010F"/>
    <w:rsid w:val="0033058C"/>
    <w:rsid w:val="003307EE"/>
    <w:rsid w:val="00331D46"/>
    <w:rsid w:val="00331F49"/>
    <w:rsid w:val="00332356"/>
    <w:rsid w:val="003329F6"/>
    <w:rsid w:val="00332B0B"/>
    <w:rsid w:val="00332C6E"/>
    <w:rsid w:val="00332DE7"/>
    <w:rsid w:val="00333202"/>
    <w:rsid w:val="00333A69"/>
    <w:rsid w:val="00333FCA"/>
    <w:rsid w:val="003341F4"/>
    <w:rsid w:val="00334A31"/>
    <w:rsid w:val="003358AF"/>
    <w:rsid w:val="00335FC9"/>
    <w:rsid w:val="003365EC"/>
    <w:rsid w:val="00337880"/>
    <w:rsid w:val="00337D47"/>
    <w:rsid w:val="003402D3"/>
    <w:rsid w:val="0034131D"/>
    <w:rsid w:val="00341359"/>
    <w:rsid w:val="00341874"/>
    <w:rsid w:val="00342262"/>
    <w:rsid w:val="003430EF"/>
    <w:rsid w:val="003431A1"/>
    <w:rsid w:val="0034322A"/>
    <w:rsid w:val="00343DD4"/>
    <w:rsid w:val="00343FAD"/>
    <w:rsid w:val="00344E06"/>
    <w:rsid w:val="00344E9D"/>
    <w:rsid w:val="00345009"/>
    <w:rsid w:val="0034575F"/>
    <w:rsid w:val="0034581A"/>
    <w:rsid w:val="00345AD5"/>
    <w:rsid w:val="0034615D"/>
    <w:rsid w:val="003463A9"/>
    <w:rsid w:val="00346688"/>
    <w:rsid w:val="00346936"/>
    <w:rsid w:val="00346CE6"/>
    <w:rsid w:val="00346E44"/>
    <w:rsid w:val="00346F69"/>
    <w:rsid w:val="003478F7"/>
    <w:rsid w:val="00347C74"/>
    <w:rsid w:val="00347FAF"/>
    <w:rsid w:val="0035063B"/>
    <w:rsid w:val="00350880"/>
    <w:rsid w:val="003508E7"/>
    <w:rsid w:val="00350AC1"/>
    <w:rsid w:val="003513E5"/>
    <w:rsid w:val="003519BE"/>
    <w:rsid w:val="00352486"/>
    <w:rsid w:val="00352D4D"/>
    <w:rsid w:val="0035360F"/>
    <w:rsid w:val="00353EE0"/>
    <w:rsid w:val="00353F76"/>
    <w:rsid w:val="003541DA"/>
    <w:rsid w:val="0035487B"/>
    <w:rsid w:val="00354C16"/>
    <w:rsid w:val="00354CFB"/>
    <w:rsid w:val="00355067"/>
    <w:rsid w:val="0035517E"/>
    <w:rsid w:val="0035545B"/>
    <w:rsid w:val="003569AB"/>
    <w:rsid w:val="00356ACD"/>
    <w:rsid w:val="0035752B"/>
    <w:rsid w:val="003575F9"/>
    <w:rsid w:val="00357F86"/>
    <w:rsid w:val="00360D45"/>
    <w:rsid w:val="00360FC4"/>
    <w:rsid w:val="00361036"/>
    <w:rsid w:val="003610C4"/>
    <w:rsid w:val="00362200"/>
    <w:rsid w:val="003622C7"/>
    <w:rsid w:val="0036234B"/>
    <w:rsid w:val="0036243E"/>
    <w:rsid w:val="00362B23"/>
    <w:rsid w:val="00362C78"/>
    <w:rsid w:val="0036340A"/>
    <w:rsid w:val="00363727"/>
    <w:rsid w:val="0036376A"/>
    <w:rsid w:val="00364690"/>
    <w:rsid w:val="003647D5"/>
    <w:rsid w:val="003648AB"/>
    <w:rsid w:val="00364DE7"/>
    <w:rsid w:val="003658F8"/>
    <w:rsid w:val="00365A9C"/>
    <w:rsid w:val="00366181"/>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2A3"/>
    <w:rsid w:val="003767C3"/>
    <w:rsid w:val="003768DC"/>
    <w:rsid w:val="0037736D"/>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49"/>
    <w:rsid w:val="0038599E"/>
    <w:rsid w:val="00385BBB"/>
    <w:rsid w:val="00385EFB"/>
    <w:rsid w:val="003862AD"/>
    <w:rsid w:val="003873B7"/>
    <w:rsid w:val="0039086B"/>
    <w:rsid w:val="0039120D"/>
    <w:rsid w:val="00391E0B"/>
    <w:rsid w:val="003922B1"/>
    <w:rsid w:val="0039249F"/>
    <w:rsid w:val="003927EE"/>
    <w:rsid w:val="00392975"/>
    <w:rsid w:val="00393279"/>
    <w:rsid w:val="003935C0"/>
    <w:rsid w:val="00393B1F"/>
    <w:rsid w:val="00393D0D"/>
    <w:rsid w:val="0039405F"/>
    <w:rsid w:val="0039450E"/>
    <w:rsid w:val="00394514"/>
    <w:rsid w:val="00394981"/>
    <w:rsid w:val="00394F25"/>
    <w:rsid w:val="00395AE6"/>
    <w:rsid w:val="00395D9C"/>
    <w:rsid w:val="00395FD4"/>
    <w:rsid w:val="0039666C"/>
    <w:rsid w:val="003971DC"/>
    <w:rsid w:val="0039727A"/>
    <w:rsid w:val="0039745F"/>
    <w:rsid w:val="00397866"/>
    <w:rsid w:val="003A00A4"/>
    <w:rsid w:val="003A025E"/>
    <w:rsid w:val="003A0701"/>
    <w:rsid w:val="003A126E"/>
    <w:rsid w:val="003A142A"/>
    <w:rsid w:val="003A192F"/>
    <w:rsid w:val="003A21C7"/>
    <w:rsid w:val="003A38E9"/>
    <w:rsid w:val="003A38EE"/>
    <w:rsid w:val="003A3B24"/>
    <w:rsid w:val="003A3FFE"/>
    <w:rsid w:val="003A4145"/>
    <w:rsid w:val="003A48C0"/>
    <w:rsid w:val="003A4C09"/>
    <w:rsid w:val="003A4F7F"/>
    <w:rsid w:val="003A593E"/>
    <w:rsid w:val="003A59BE"/>
    <w:rsid w:val="003A5C69"/>
    <w:rsid w:val="003A5E94"/>
    <w:rsid w:val="003A6ADE"/>
    <w:rsid w:val="003A7621"/>
    <w:rsid w:val="003B06DC"/>
    <w:rsid w:val="003B0D2E"/>
    <w:rsid w:val="003B1482"/>
    <w:rsid w:val="003B1552"/>
    <w:rsid w:val="003B15DA"/>
    <w:rsid w:val="003B169F"/>
    <w:rsid w:val="003B3CB4"/>
    <w:rsid w:val="003B4D36"/>
    <w:rsid w:val="003B5001"/>
    <w:rsid w:val="003B5312"/>
    <w:rsid w:val="003B564E"/>
    <w:rsid w:val="003B5B8D"/>
    <w:rsid w:val="003B5C72"/>
    <w:rsid w:val="003B5CA5"/>
    <w:rsid w:val="003B6363"/>
    <w:rsid w:val="003B6563"/>
    <w:rsid w:val="003B6E41"/>
    <w:rsid w:val="003B6F17"/>
    <w:rsid w:val="003B710A"/>
    <w:rsid w:val="003B743C"/>
    <w:rsid w:val="003C04F2"/>
    <w:rsid w:val="003C0878"/>
    <w:rsid w:val="003C2193"/>
    <w:rsid w:val="003C2EED"/>
    <w:rsid w:val="003C3175"/>
    <w:rsid w:val="003C3248"/>
    <w:rsid w:val="003C3693"/>
    <w:rsid w:val="003C3B51"/>
    <w:rsid w:val="003C3EB7"/>
    <w:rsid w:val="003C4B5A"/>
    <w:rsid w:val="003C53F3"/>
    <w:rsid w:val="003C550A"/>
    <w:rsid w:val="003C5965"/>
    <w:rsid w:val="003C5D7D"/>
    <w:rsid w:val="003C5F3F"/>
    <w:rsid w:val="003C62CB"/>
    <w:rsid w:val="003C65D2"/>
    <w:rsid w:val="003C6FCE"/>
    <w:rsid w:val="003D06FC"/>
    <w:rsid w:val="003D1434"/>
    <w:rsid w:val="003D14A2"/>
    <w:rsid w:val="003D14F0"/>
    <w:rsid w:val="003D1C55"/>
    <w:rsid w:val="003D2175"/>
    <w:rsid w:val="003D26A3"/>
    <w:rsid w:val="003D29D0"/>
    <w:rsid w:val="003D3045"/>
    <w:rsid w:val="003D3761"/>
    <w:rsid w:val="003D3A0D"/>
    <w:rsid w:val="003D48FF"/>
    <w:rsid w:val="003D4A98"/>
    <w:rsid w:val="003D4DF2"/>
    <w:rsid w:val="003D4E68"/>
    <w:rsid w:val="003D4F17"/>
    <w:rsid w:val="003D533C"/>
    <w:rsid w:val="003D58A8"/>
    <w:rsid w:val="003D590F"/>
    <w:rsid w:val="003D5929"/>
    <w:rsid w:val="003D6D5C"/>
    <w:rsid w:val="003D7222"/>
    <w:rsid w:val="003D75CC"/>
    <w:rsid w:val="003D7950"/>
    <w:rsid w:val="003D7E2A"/>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C4"/>
    <w:rsid w:val="003E5B2F"/>
    <w:rsid w:val="003E5CE2"/>
    <w:rsid w:val="003E6722"/>
    <w:rsid w:val="003E709F"/>
    <w:rsid w:val="003E73B7"/>
    <w:rsid w:val="003F05EE"/>
    <w:rsid w:val="003F07A3"/>
    <w:rsid w:val="003F0DED"/>
    <w:rsid w:val="003F1DC9"/>
    <w:rsid w:val="003F28E4"/>
    <w:rsid w:val="003F2DF4"/>
    <w:rsid w:val="003F3040"/>
    <w:rsid w:val="003F31B3"/>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EA"/>
    <w:rsid w:val="003F6CD4"/>
    <w:rsid w:val="003F6DBB"/>
    <w:rsid w:val="003F717E"/>
    <w:rsid w:val="003F74AF"/>
    <w:rsid w:val="003F7729"/>
    <w:rsid w:val="004004E0"/>
    <w:rsid w:val="0040065F"/>
    <w:rsid w:val="004008B5"/>
    <w:rsid w:val="00400904"/>
    <w:rsid w:val="00400A34"/>
    <w:rsid w:val="0040143A"/>
    <w:rsid w:val="00401A8D"/>
    <w:rsid w:val="00401B2C"/>
    <w:rsid w:val="00401C31"/>
    <w:rsid w:val="00401D9A"/>
    <w:rsid w:val="00401EE6"/>
    <w:rsid w:val="00402093"/>
    <w:rsid w:val="00402740"/>
    <w:rsid w:val="0040353E"/>
    <w:rsid w:val="00403788"/>
    <w:rsid w:val="00403886"/>
    <w:rsid w:val="00404614"/>
    <w:rsid w:val="00404FD9"/>
    <w:rsid w:val="00405304"/>
    <w:rsid w:val="004055E5"/>
    <w:rsid w:val="00405C40"/>
    <w:rsid w:val="00406892"/>
    <w:rsid w:val="00406A08"/>
    <w:rsid w:val="00406FBC"/>
    <w:rsid w:val="004075C0"/>
    <w:rsid w:val="00407824"/>
    <w:rsid w:val="0040795A"/>
    <w:rsid w:val="004079D0"/>
    <w:rsid w:val="00410F13"/>
    <w:rsid w:val="00413786"/>
    <w:rsid w:val="00413999"/>
    <w:rsid w:val="00413C71"/>
    <w:rsid w:val="00414024"/>
    <w:rsid w:val="004149BD"/>
    <w:rsid w:val="00414DCF"/>
    <w:rsid w:val="00414E4A"/>
    <w:rsid w:val="0041516A"/>
    <w:rsid w:val="004153C8"/>
    <w:rsid w:val="0041589A"/>
    <w:rsid w:val="004158B4"/>
    <w:rsid w:val="004158E7"/>
    <w:rsid w:val="00415C5D"/>
    <w:rsid w:val="00415E83"/>
    <w:rsid w:val="00416D4B"/>
    <w:rsid w:val="004174E8"/>
    <w:rsid w:val="004176C5"/>
    <w:rsid w:val="00417B44"/>
    <w:rsid w:val="00417DD1"/>
    <w:rsid w:val="00420094"/>
    <w:rsid w:val="00421604"/>
    <w:rsid w:val="004217A4"/>
    <w:rsid w:val="004220AD"/>
    <w:rsid w:val="004221FE"/>
    <w:rsid w:val="004223E4"/>
    <w:rsid w:val="00422AAB"/>
    <w:rsid w:val="00423712"/>
    <w:rsid w:val="004241FE"/>
    <w:rsid w:val="00424340"/>
    <w:rsid w:val="004243E7"/>
    <w:rsid w:val="00424E2A"/>
    <w:rsid w:val="00424EFD"/>
    <w:rsid w:val="0042586C"/>
    <w:rsid w:val="00425FCB"/>
    <w:rsid w:val="0042608C"/>
    <w:rsid w:val="0042648D"/>
    <w:rsid w:val="00426975"/>
    <w:rsid w:val="004271FF"/>
    <w:rsid w:val="004272C7"/>
    <w:rsid w:val="00427E91"/>
    <w:rsid w:val="00430086"/>
    <w:rsid w:val="00430401"/>
    <w:rsid w:val="00430BC5"/>
    <w:rsid w:val="00430DF8"/>
    <w:rsid w:val="00430F00"/>
    <w:rsid w:val="00431314"/>
    <w:rsid w:val="00431415"/>
    <w:rsid w:val="0043188A"/>
    <w:rsid w:val="00432A60"/>
    <w:rsid w:val="00433484"/>
    <w:rsid w:val="00433815"/>
    <w:rsid w:val="00433C00"/>
    <w:rsid w:val="004348A6"/>
    <w:rsid w:val="004348B9"/>
    <w:rsid w:val="00434B02"/>
    <w:rsid w:val="00434C3A"/>
    <w:rsid w:val="00434EF5"/>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CF9"/>
    <w:rsid w:val="00450D91"/>
    <w:rsid w:val="00450F34"/>
    <w:rsid w:val="00451296"/>
    <w:rsid w:val="00451C26"/>
    <w:rsid w:val="00451FFA"/>
    <w:rsid w:val="00452083"/>
    <w:rsid w:val="0045211A"/>
    <w:rsid w:val="00452BE0"/>
    <w:rsid w:val="0045327B"/>
    <w:rsid w:val="00453BE9"/>
    <w:rsid w:val="00453BF1"/>
    <w:rsid w:val="00453CFE"/>
    <w:rsid w:val="004548EA"/>
    <w:rsid w:val="0045506C"/>
    <w:rsid w:val="004553A4"/>
    <w:rsid w:val="004553EC"/>
    <w:rsid w:val="004556A7"/>
    <w:rsid w:val="00455754"/>
    <w:rsid w:val="004557DF"/>
    <w:rsid w:val="004559AC"/>
    <w:rsid w:val="004567E9"/>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957"/>
    <w:rsid w:val="00463997"/>
    <w:rsid w:val="00463C20"/>
    <w:rsid w:val="00463DB4"/>
    <w:rsid w:val="00463E89"/>
    <w:rsid w:val="00464497"/>
    <w:rsid w:val="0046450E"/>
    <w:rsid w:val="0046478E"/>
    <w:rsid w:val="00464C1E"/>
    <w:rsid w:val="00464C53"/>
    <w:rsid w:val="00465AE7"/>
    <w:rsid w:val="00465B11"/>
    <w:rsid w:val="00465D62"/>
    <w:rsid w:val="00466B8E"/>
    <w:rsid w:val="00466C6F"/>
    <w:rsid w:val="004670CA"/>
    <w:rsid w:val="004678D6"/>
    <w:rsid w:val="00467B76"/>
    <w:rsid w:val="00467C87"/>
    <w:rsid w:val="00467D6A"/>
    <w:rsid w:val="004702AB"/>
    <w:rsid w:val="0047047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729"/>
    <w:rsid w:val="0047498D"/>
    <w:rsid w:val="00474CD4"/>
    <w:rsid w:val="00474DE2"/>
    <w:rsid w:val="00475961"/>
    <w:rsid w:val="00475AB6"/>
    <w:rsid w:val="00475B62"/>
    <w:rsid w:val="004763D5"/>
    <w:rsid w:val="0047663A"/>
    <w:rsid w:val="004768A8"/>
    <w:rsid w:val="0047694F"/>
    <w:rsid w:val="00477829"/>
    <w:rsid w:val="00480117"/>
    <w:rsid w:val="004802F7"/>
    <w:rsid w:val="0048030A"/>
    <w:rsid w:val="0048039B"/>
    <w:rsid w:val="00480EF1"/>
    <w:rsid w:val="00481BF3"/>
    <w:rsid w:val="00481CC5"/>
    <w:rsid w:val="00481CF4"/>
    <w:rsid w:val="00481EC9"/>
    <w:rsid w:val="00482A99"/>
    <w:rsid w:val="00482B2A"/>
    <w:rsid w:val="00482CDE"/>
    <w:rsid w:val="004831A8"/>
    <w:rsid w:val="00483575"/>
    <w:rsid w:val="00483BF0"/>
    <w:rsid w:val="004844AA"/>
    <w:rsid w:val="00484DC9"/>
    <w:rsid w:val="0048578A"/>
    <w:rsid w:val="00485D42"/>
    <w:rsid w:val="0048620C"/>
    <w:rsid w:val="004864D8"/>
    <w:rsid w:val="0048672F"/>
    <w:rsid w:val="00486DAB"/>
    <w:rsid w:val="00486F30"/>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EA7"/>
    <w:rsid w:val="004961C9"/>
    <w:rsid w:val="004969FB"/>
    <w:rsid w:val="00496CCE"/>
    <w:rsid w:val="00496D75"/>
    <w:rsid w:val="00497033"/>
    <w:rsid w:val="004976FB"/>
    <w:rsid w:val="004A0319"/>
    <w:rsid w:val="004A0909"/>
    <w:rsid w:val="004A0FAA"/>
    <w:rsid w:val="004A0FCD"/>
    <w:rsid w:val="004A1433"/>
    <w:rsid w:val="004A190B"/>
    <w:rsid w:val="004A1994"/>
    <w:rsid w:val="004A1B61"/>
    <w:rsid w:val="004A1BCF"/>
    <w:rsid w:val="004A269D"/>
    <w:rsid w:val="004A3B96"/>
    <w:rsid w:val="004A41E2"/>
    <w:rsid w:val="004A6474"/>
    <w:rsid w:val="004A6A7D"/>
    <w:rsid w:val="004A6F00"/>
    <w:rsid w:val="004A6F61"/>
    <w:rsid w:val="004A7524"/>
    <w:rsid w:val="004A7649"/>
    <w:rsid w:val="004A7AFB"/>
    <w:rsid w:val="004A7E8A"/>
    <w:rsid w:val="004B069B"/>
    <w:rsid w:val="004B1DFF"/>
    <w:rsid w:val="004B1FD4"/>
    <w:rsid w:val="004B200D"/>
    <w:rsid w:val="004B343F"/>
    <w:rsid w:val="004B469A"/>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765"/>
    <w:rsid w:val="004C3BD8"/>
    <w:rsid w:val="004C3CD3"/>
    <w:rsid w:val="004C4833"/>
    <w:rsid w:val="004C4851"/>
    <w:rsid w:val="004C4D4D"/>
    <w:rsid w:val="004C4F85"/>
    <w:rsid w:val="004C5437"/>
    <w:rsid w:val="004C59E2"/>
    <w:rsid w:val="004C5CAB"/>
    <w:rsid w:val="004C63DF"/>
    <w:rsid w:val="004C6634"/>
    <w:rsid w:val="004C6878"/>
    <w:rsid w:val="004C6C83"/>
    <w:rsid w:val="004C7050"/>
    <w:rsid w:val="004C7133"/>
    <w:rsid w:val="004C76BF"/>
    <w:rsid w:val="004D0B2C"/>
    <w:rsid w:val="004D151B"/>
    <w:rsid w:val="004D1542"/>
    <w:rsid w:val="004D1F92"/>
    <w:rsid w:val="004D2971"/>
    <w:rsid w:val="004D2ADC"/>
    <w:rsid w:val="004D31CF"/>
    <w:rsid w:val="004D3E2D"/>
    <w:rsid w:val="004D4081"/>
    <w:rsid w:val="004D461D"/>
    <w:rsid w:val="004D4E6E"/>
    <w:rsid w:val="004D5CE6"/>
    <w:rsid w:val="004D5CEC"/>
    <w:rsid w:val="004D5F50"/>
    <w:rsid w:val="004D61A4"/>
    <w:rsid w:val="004D673C"/>
    <w:rsid w:val="004D70EE"/>
    <w:rsid w:val="004D74D6"/>
    <w:rsid w:val="004D76F2"/>
    <w:rsid w:val="004D7877"/>
    <w:rsid w:val="004D7D52"/>
    <w:rsid w:val="004D7EA7"/>
    <w:rsid w:val="004E0A7F"/>
    <w:rsid w:val="004E1222"/>
    <w:rsid w:val="004E16A7"/>
    <w:rsid w:val="004E1ADD"/>
    <w:rsid w:val="004E1B06"/>
    <w:rsid w:val="004E26D8"/>
    <w:rsid w:val="004E3315"/>
    <w:rsid w:val="004E3B61"/>
    <w:rsid w:val="004E41E3"/>
    <w:rsid w:val="004E4402"/>
    <w:rsid w:val="004E493D"/>
    <w:rsid w:val="004E4B4D"/>
    <w:rsid w:val="004E4D76"/>
    <w:rsid w:val="004E4E3F"/>
    <w:rsid w:val="004E5325"/>
    <w:rsid w:val="004E54FB"/>
    <w:rsid w:val="004E59D3"/>
    <w:rsid w:val="004E5D98"/>
    <w:rsid w:val="004E6491"/>
    <w:rsid w:val="004E6548"/>
    <w:rsid w:val="004E6B84"/>
    <w:rsid w:val="004E7A9F"/>
    <w:rsid w:val="004E7CEB"/>
    <w:rsid w:val="004F04BF"/>
    <w:rsid w:val="004F07C3"/>
    <w:rsid w:val="004F0EE2"/>
    <w:rsid w:val="004F194B"/>
    <w:rsid w:val="004F1B30"/>
    <w:rsid w:val="004F1B8E"/>
    <w:rsid w:val="004F402A"/>
    <w:rsid w:val="004F4389"/>
    <w:rsid w:val="004F4440"/>
    <w:rsid w:val="004F4602"/>
    <w:rsid w:val="004F47B4"/>
    <w:rsid w:val="004F4B5E"/>
    <w:rsid w:val="004F4B72"/>
    <w:rsid w:val="004F4E16"/>
    <w:rsid w:val="004F51EF"/>
    <w:rsid w:val="004F55D3"/>
    <w:rsid w:val="004F5AC2"/>
    <w:rsid w:val="004F5FE4"/>
    <w:rsid w:val="004F682C"/>
    <w:rsid w:val="004F6CD2"/>
    <w:rsid w:val="004F6CEA"/>
    <w:rsid w:val="004F6E8A"/>
    <w:rsid w:val="004F76DF"/>
    <w:rsid w:val="004F7F18"/>
    <w:rsid w:val="005000C9"/>
    <w:rsid w:val="00500503"/>
    <w:rsid w:val="0050152F"/>
    <w:rsid w:val="00501A58"/>
    <w:rsid w:val="00501AD6"/>
    <w:rsid w:val="00501D21"/>
    <w:rsid w:val="005029FB"/>
    <w:rsid w:val="00503CD1"/>
    <w:rsid w:val="00503FF2"/>
    <w:rsid w:val="00505443"/>
    <w:rsid w:val="005054FF"/>
    <w:rsid w:val="005062A0"/>
    <w:rsid w:val="00506674"/>
    <w:rsid w:val="00506CF1"/>
    <w:rsid w:val="0050767D"/>
    <w:rsid w:val="0051091A"/>
    <w:rsid w:val="00510A0F"/>
    <w:rsid w:val="00511770"/>
    <w:rsid w:val="005123DB"/>
    <w:rsid w:val="005126A3"/>
    <w:rsid w:val="00512BD5"/>
    <w:rsid w:val="00513080"/>
    <w:rsid w:val="00513183"/>
    <w:rsid w:val="00513467"/>
    <w:rsid w:val="00513527"/>
    <w:rsid w:val="00513A1A"/>
    <w:rsid w:val="00513E20"/>
    <w:rsid w:val="00514002"/>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0A8"/>
    <w:rsid w:val="00532577"/>
    <w:rsid w:val="005327CA"/>
    <w:rsid w:val="0053291E"/>
    <w:rsid w:val="00532AAE"/>
    <w:rsid w:val="00532FBC"/>
    <w:rsid w:val="00533320"/>
    <w:rsid w:val="00534C21"/>
    <w:rsid w:val="00535360"/>
    <w:rsid w:val="00536077"/>
    <w:rsid w:val="005361BB"/>
    <w:rsid w:val="00536249"/>
    <w:rsid w:val="00536256"/>
    <w:rsid w:val="00536D5B"/>
    <w:rsid w:val="00536EEE"/>
    <w:rsid w:val="00537450"/>
    <w:rsid w:val="0053764A"/>
    <w:rsid w:val="00537B63"/>
    <w:rsid w:val="00540181"/>
    <w:rsid w:val="005402FC"/>
    <w:rsid w:val="00540893"/>
    <w:rsid w:val="00541051"/>
    <w:rsid w:val="0054139E"/>
    <w:rsid w:val="00541A55"/>
    <w:rsid w:val="00541CED"/>
    <w:rsid w:val="005423A9"/>
    <w:rsid w:val="0054284E"/>
    <w:rsid w:val="005428E9"/>
    <w:rsid w:val="00542F64"/>
    <w:rsid w:val="0054398B"/>
    <w:rsid w:val="0054493B"/>
    <w:rsid w:val="00544A17"/>
    <w:rsid w:val="00544DF5"/>
    <w:rsid w:val="005453FA"/>
    <w:rsid w:val="0054545C"/>
    <w:rsid w:val="00545D50"/>
    <w:rsid w:val="00545E8F"/>
    <w:rsid w:val="00545F27"/>
    <w:rsid w:val="0054692C"/>
    <w:rsid w:val="00546E92"/>
    <w:rsid w:val="00547032"/>
    <w:rsid w:val="00547C14"/>
    <w:rsid w:val="00547CA0"/>
    <w:rsid w:val="00547F04"/>
    <w:rsid w:val="00550479"/>
    <w:rsid w:val="00550916"/>
    <w:rsid w:val="00550D3F"/>
    <w:rsid w:val="00550D6E"/>
    <w:rsid w:val="00551147"/>
    <w:rsid w:val="00551EE0"/>
    <w:rsid w:val="00552FD9"/>
    <w:rsid w:val="005534C2"/>
    <w:rsid w:val="00553E3E"/>
    <w:rsid w:val="00554008"/>
    <w:rsid w:val="00555499"/>
    <w:rsid w:val="00555659"/>
    <w:rsid w:val="0055570F"/>
    <w:rsid w:val="005557D7"/>
    <w:rsid w:val="00555E59"/>
    <w:rsid w:val="005567C3"/>
    <w:rsid w:val="00556DE7"/>
    <w:rsid w:val="005578AE"/>
    <w:rsid w:val="00557968"/>
    <w:rsid w:val="00557A50"/>
    <w:rsid w:val="00557C19"/>
    <w:rsid w:val="005600B1"/>
    <w:rsid w:val="00560185"/>
    <w:rsid w:val="00561330"/>
    <w:rsid w:val="0056181C"/>
    <w:rsid w:val="00561954"/>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FF"/>
    <w:rsid w:val="00567959"/>
    <w:rsid w:val="005700BF"/>
    <w:rsid w:val="00570165"/>
    <w:rsid w:val="005704D9"/>
    <w:rsid w:val="00570609"/>
    <w:rsid w:val="00571731"/>
    <w:rsid w:val="00571E3F"/>
    <w:rsid w:val="0057204F"/>
    <w:rsid w:val="00572521"/>
    <w:rsid w:val="00572562"/>
    <w:rsid w:val="005727E8"/>
    <w:rsid w:val="005729AF"/>
    <w:rsid w:val="00572B43"/>
    <w:rsid w:val="00572EE8"/>
    <w:rsid w:val="00573873"/>
    <w:rsid w:val="005739B0"/>
    <w:rsid w:val="00573E4C"/>
    <w:rsid w:val="005746E8"/>
    <w:rsid w:val="00574B2F"/>
    <w:rsid w:val="00574EE4"/>
    <w:rsid w:val="00574F32"/>
    <w:rsid w:val="00575394"/>
    <w:rsid w:val="00575667"/>
    <w:rsid w:val="00575786"/>
    <w:rsid w:val="00576129"/>
    <w:rsid w:val="00576171"/>
    <w:rsid w:val="005762C8"/>
    <w:rsid w:val="00576432"/>
    <w:rsid w:val="00576917"/>
    <w:rsid w:val="00577497"/>
    <w:rsid w:val="0057773D"/>
    <w:rsid w:val="00581C0E"/>
    <w:rsid w:val="00581C45"/>
    <w:rsid w:val="00581C9D"/>
    <w:rsid w:val="00581D9F"/>
    <w:rsid w:val="0058223C"/>
    <w:rsid w:val="00582D43"/>
    <w:rsid w:val="005830C2"/>
    <w:rsid w:val="00583245"/>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0E76"/>
    <w:rsid w:val="0059121B"/>
    <w:rsid w:val="00591791"/>
    <w:rsid w:val="00592744"/>
    <w:rsid w:val="0059378E"/>
    <w:rsid w:val="005947BB"/>
    <w:rsid w:val="00594AFC"/>
    <w:rsid w:val="00594CD1"/>
    <w:rsid w:val="00594DA3"/>
    <w:rsid w:val="00595282"/>
    <w:rsid w:val="00595498"/>
    <w:rsid w:val="00595527"/>
    <w:rsid w:val="005957DD"/>
    <w:rsid w:val="005957F6"/>
    <w:rsid w:val="00595A42"/>
    <w:rsid w:val="0059687A"/>
    <w:rsid w:val="00596D83"/>
    <w:rsid w:val="00597E4D"/>
    <w:rsid w:val="00597E72"/>
    <w:rsid w:val="005A02EA"/>
    <w:rsid w:val="005A0B2E"/>
    <w:rsid w:val="005A0F91"/>
    <w:rsid w:val="005A2854"/>
    <w:rsid w:val="005A2B35"/>
    <w:rsid w:val="005A2D22"/>
    <w:rsid w:val="005A2F52"/>
    <w:rsid w:val="005A311A"/>
    <w:rsid w:val="005A3178"/>
    <w:rsid w:val="005A43A8"/>
    <w:rsid w:val="005A4839"/>
    <w:rsid w:val="005A4CFB"/>
    <w:rsid w:val="005A5251"/>
    <w:rsid w:val="005A5B16"/>
    <w:rsid w:val="005A5B3E"/>
    <w:rsid w:val="005A5DB9"/>
    <w:rsid w:val="005A5E7E"/>
    <w:rsid w:val="005A5F60"/>
    <w:rsid w:val="005A74B7"/>
    <w:rsid w:val="005A7E60"/>
    <w:rsid w:val="005B059E"/>
    <w:rsid w:val="005B0869"/>
    <w:rsid w:val="005B1B31"/>
    <w:rsid w:val="005B1C9C"/>
    <w:rsid w:val="005B1EDB"/>
    <w:rsid w:val="005B24B3"/>
    <w:rsid w:val="005B2596"/>
    <w:rsid w:val="005B29D6"/>
    <w:rsid w:val="005B2A57"/>
    <w:rsid w:val="005B2BAD"/>
    <w:rsid w:val="005B2C29"/>
    <w:rsid w:val="005B3210"/>
    <w:rsid w:val="005B3EE7"/>
    <w:rsid w:val="005B41F7"/>
    <w:rsid w:val="005B433B"/>
    <w:rsid w:val="005B48FB"/>
    <w:rsid w:val="005B517D"/>
    <w:rsid w:val="005B546A"/>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D4D"/>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B68"/>
    <w:rsid w:val="005D0BA5"/>
    <w:rsid w:val="005D0C6C"/>
    <w:rsid w:val="005D0CBC"/>
    <w:rsid w:val="005D0E59"/>
    <w:rsid w:val="005D0FEA"/>
    <w:rsid w:val="005D128D"/>
    <w:rsid w:val="005D17ED"/>
    <w:rsid w:val="005D1F0A"/>
    <w:rsid w:val="005D2A14"/>
    <w:rsid w:val="005D33E9"/>
    <w:rsid w:val="005D3480"/>
    <w:rsid w:val="005D43EE"/>
    <w:rsid w:val="005D4B39"/>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4210"/>
    <w:rsid w:val="005F4403"/>
    <w:rsid w:val="005F5017"/>
    <w:rsid w:val="005F52A2"/>
    <w:rsid w:val="005F60E1"/>
    <w:rsid w:val="005F639C"/>
    <w:rsid w:val="005F7226"/>
    <w:rsid w:val="005F75AE"/>
    <w:rsid w:val="005F76ED"/>
    <w:rsid w:val="00600022"/>
    <w:rsid w:val="0060023D"/>
    <w:rsid w:val="006009FA"/>
    <w:rsid w:val="00601555"/>
    <w:rsid w:val="006016AC"/>
    <w:rsid w:val="006017DC"/>
    <w:rsid w:val="00601A03"/>
    <w:rsid w:val="00602750"/>
    <w:rsid w:val="006028C4"/>
    <w:rsid w:val="00602FDB"/>
    <w:rsid w:val="00603242"/>
    <w:rsid w:val="00603BD7"/>
    <w:rsid w:val="00603D3C"/>
    <w:rsid w:val="0060459E"/>
    <w:rsid w:val="00605AB5"/>
    <w:rsid w:val="00605F02"/>
    <w:rsid w:val="006061E1"/>
    <w:rsid w:val="00606381"/>
    <w:rsid w:val="0060660B"/>
    <w:rsid w:val="0060674C"/>
    <w:rsid w:val="006068FC"/>
    <w:rsid w:val="00606E85"/>
    <w:rsid w:val="00607C9C"/>
    <w:rsid w:val="00607F72"/>
    <w:rsid w:val="00610C32"/>
    <w:rsid w:val="00613117"/>
    <w:rsid w:val="00613373"/>
    <w:rsid w:val="00613531"/>
    <w:rsid w:val="00613774"/>
    <w:rsid w:val="00613934"/>
    <w:rsid w:val="006139ED"/>
    <w:rsid w:val="00614E9C"/>
    <w:rsid w:val="006153CB"/>
    <w:rsid w:val="00615A3A"/>
    <w:rsid w:val="00615C5B"/>
    <w:rsid w:val="00616BC5"/>
    <w:rsid w:val="00616CA8"/>
    <w:rsid w:val="006172BB"/>
    <w:rsid w:val="00620D3F"/>
    <w:rsid w:val="00620E17"/>
    <w:rsid w:val="00620F26"/>
    <w:rsid w:val="00621BF9"/>
    <w:rsid w:val="00622287"/>
    <w:rsid w:val="00622777"/>
    <w:rsid w:val="00623451"/>
    <w:rsid w:val="006245F4"/>
    <w:rsid w:val="00624C1F"/>
    <w:rsid w:val="00625285"/>
    <w:rsid w:val="006254F3"/>
    <w:rsid w:val="00625A02"/>
    <w:rsid w:val="006265E7"/>
    <w:rsid w:val="00626C6D"/>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A5C"/>
    <w:rsid w:val="00635CBB"/>
    <w:rsid w:val="00636145"/>
    <w:rsid w:val="0063626D"/>
    <w:rsid w:val="00636717"/>
    <w:rsid w:val="006367A5"/>
    <w:rsid w:val="00636BA0"/>
    <w:rsid w:val="006372B4"/>
    <w:rsid w:val="00637D72"/>
    <w:rsid w:val="00637DE4"/>
    <w:rsid w:val="006406D5"/>
    <w:rsid w:val="0064072C"/>
    <w:rsid w:val="00640A1F"/>
    <w:rsid w:val="00640EE5"/>
    <w:rsid w:val="00641142"/>
    <w:rsid w:val="00641212"/>
    <w:rsid w:val="00641473"/>
    <w:rsid w:val="006416F3"/>
    <w:rsid w:val="006425C9"/>
    <w:rsid w:val="00642745"/>
    <w:rsid w:val="00642C51"/>
    <w:rsid w:val="00642C7B"/>
    <w:rsid w:val="006432A2"/>
    <w:rsid w:val="00643346"/>
    <w:rsid w:val="0064379A"/>
    <w:rsid w:val="00645493"/>
    <w:rsid w:val="00645606"/>
    <w:rsid w:val="00645B5A"/>
    <w:rsid w:val="00646094"/>
    <w:rsid w:val="00646E48"/>
    <w:rsid w:val="00646FC7"/>
    <w:rsid w:val="006471D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E5C"/>
    <w:rsid w:val="00655360"/>
    <w:rsid w:val="00655D87"/>
    <w:rsid w:val="006560D5"/>
    <w:rsid w:val="006561DB"/>
    <w:rsid w:val="00656422"/>
    <w:rsid w:val="00656B36"/>
    <w:rsid w:val="00656BAB"/>
    <w:rsid w:val="0065731C"/>
    <w:rsid w:val="0065786E"/>
    <w:rsid w:val="00657907"/>
    <w:rsid w:val="0066073F"/>
    <w:rsid w:val="00660D58"/>
    <w:rsid w:val="00661142"/>
    <w:rsid w:val="0066118C"/>
    <w:rsid w:val="00661368"/>
    <w:rsid w:val="0066185C"/>
    <w:rsid w:val="00661EA1"/>
    <w:rsid w:val="00662912"/>
    <w:rsid w:val="00662A5A"/>
    <w:rsid w:val="0066330F"/>
    <w:rsid w:val="00663BF4"/>
    <w:rsid w:val="006641F6"/>
    <w:rsid w:val="00664601"/>
    <w:rsid w:val="00664EFE"/>
    <w:rsid w:val="006651AC"/>
    <w:rsid w:val="0066562F"/>
    <w:rsid w:val="0066565D"/>
    <w:rsid w:val="00665AE4"/>
    <w:rsid w:val="00666795"/>
    <w:rsid w:val="00666A8A"/>
    <w:rsid w:val="00667715"/>
    <w:rsid w:val="00667A1E"/>
    <w:rsid w:val="00667DE4"/>
    <w:rsid w:val="00670017"/>
    <w:rsid w:val="0067046C"/>
    <w:rsid w:val="00670686"/>
    <w:rsid w:val="00672813"/>
    <w:rsid w:val="006736AF"/>
    <w:rsid w:val="00673D3C"/>
    <w:rsid w:val="00673F5A"/>
    <w:rsid w:val="00674DCC"/>
    <w:rsid w:val="0067503E"/>
    <w:rsid w:val="0067563A"/>
    <w:rsid w:val="00675855"/>
    <w:rsid w:val="00675ADB"/>
    <w:rsid w:val="00675D6C"/>
    <w:rsid w:val="00675FC9"/>
    <w:rsid w:val="006760A0"/>
    <w:rsid w:val="00676630"/>
    <w:rsid w:val="00677BF6"/>
    <w:rsid w:val="00677D95"/>
    <w:rsid w:val="00677F8A"/>
    <w:rsid w:val="00680175"/>
    <w:rsid w:val="00681603"/>
    <w:rsid w:val="00681A8E"/>
    <w:rsid w:val="00682339"/>
    <w:rsid w:val="006824E8"/>
    <w:rsid w:val="00682770"/>
    <w:rsid w:val="006832A3"/>
    <w:rsid w:val="00683464"/>
    <w:rsid w:val="006843FB"/>
    <w:rsid w:val="00684514"/>
    <w:rsid w:val="006847B6"/>
    <w:rsid w:val="006849D2"/>
    <w:rsid w:val="00684D59"/>
    <w:rsid w:val="00684DCF"/>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6E79"/>
    <w:rsid w:val="0069739C"/>
    <w:rsid w:val="006976AA"/>
    <w:rsid w:val="00697AF2"/>
    <w:rsid w:val="00697B21"/>
    <w:rsid w:val="00697B4E"/>
    <w:rsid w:val="006A05FF"/>
    <w:rsid w:val="006A0A5D"/>
    <w:rsid w:val="006A0AAA"/>
    <w:rsid w:val="006A0CCD"/>
    <w:rsid w:val="006A194E"/>
    <w:rsid w:val="006A1F0B"/>
    <w:rsid w:val="006A20FC"/>
    <w:rsid w:val="006A21B8"/>
    <w:rsid w:val="006A2685"/>
    <w:rsid w:val="006A2B13"/>
    <w:rsid w:val="006A35C9"/>
    <w:rsid w:val="006A3670"/>
    <w:rsid w:val="006A36AE"/>
    <w:rsid w:val="006A37B2"/>
    <w:rsid w:val="006A40C5"/>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060B"/>
    <w:rsid w:val="006B1526"/>
    <w:rsid w:val="006B1900"/>
    <w:rsid w:val="006B1AD8"/>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3B3"/>
    <w:rsid w:val="006B6A9B"/>
    <w:rsid w:val="006B6D24"/>
    <w:rsid w:val="006B70FB"/>
    <w:rsid w:val="006B7314"/>
    <w:rsid w:val="006B7380"/>
    <w:rsid w:val="006B7DD6"/>
    <w:rsid w:val="006C06CD"/>
    <w:rsid w:val="006C086C"/>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FC2"/>
    <w:rsid w:val="006C670C"/>
    <w:rsid w:val="006C6788"/>
    <w:rsid w:val="006C6B42"/>
    <w:rsid w:val="006C7C7C"/>
    <w:rsid w:val="006C7CAB"/>
    <w:rsid w:val="006D00E7"/>
    <w:rsid w:val="006D01E8"/>
    <w:rsid w:val="006D05DD"/>
    <w:rsid w:val="006D1134"/>
    <w:rsid w:val="006D16A0"/>
    <w:rsid w:val="006D17D4"/>
    <w:rsid w:val="006D1C74"/>
    <w:rsid w:val="006D2952"/>
    <w:rsid w:val="006D2B06"/>
    <w:rsid w:val="006D2B3F"/>
    <w:rsid w:val="006D2B96"/>
    <w:rsid w:val="006D3133"/>
    <w:rsid w:val="006D4B75"/>
    <w:rsid w:val="006D5006"/>
    <w:rsid w:val="006D5B67"/>
    <w:rsid w:val="006D62F7"/>
    <w:rsid w:val="006D64FB"/>
    <w:rsid w:val="006D7173"/>
    <w:rsid w:val="006D719C"/>
    <w:rsid w:val="006D744E"/>
    <w:rsid w:val="006D7DD9"/>
    <w:rsid w:val="006E020D"/>
    <w:rsid w:val="006E0DFD"/>
    <w:rsid w:val="006E0E99"/>
    <w:rsid w:val="006E1500"/>
    <w:rsid w:val="006E219F"/>
    <w:rsid w:val="006E229E"/>
    <w:rsid w:val="006E27B6"/>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75A5"/>
    <w:rsid w:val="006E7ABF"/>
    <w:rsid w:val="006F0A49"/>
    <w:rsid w:val="006F0DF2"/>
    <w:rsid w:val="006F14F6"/>
    <w:rsid w:val="006F166E"/>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5E35"/>
    <w:rsid w:val="006F6502"/>
    <w:rsid w:val="006F66DD"/>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55E"/>
    <w:rsid w:val="00702C49"/>
    <w:rsid w:val="00703264"/>
    <w:rsid w:val="0070332C"/>
    <w:rsid w:val="0070376F"/>
    <w:rsid w:val="00703918"/>
    <w:rsid w:val="007039E5"/>
    <w:rsid w:val="00703E55"/>
    <w:rsid w:val="00703F7A"/>
    <w:rsid w:val="00704714"/>
    <w:rsid w:val="00704AF2"/>
    <w:rsid w:val="00704E1E"/>
    <w:rsid w:val="00704E4E"/>
    <w:rsid w:val="007054A6"/>
    <w:rsid w:val="00705D54"/>
    <w:rsid w:val="00705EE3"/>
    <w:rsid w:val="0070669C"/>
    <w:rsid w:val="00706978"/>
    <w:rsid w:val="00706AB0"/>
    <w:rsid w:val="00706AF2"/>
    <w:rsid w:val="00706C26"/>
    <w:rsid w:val="00706E3F"/>
    <w:rsid w:val="00707008"/>
    <w:rsid w:val="00707342"/>
    <w:rsid w:val="00707386"/>
    <w:rsid w:val="007077F3"/>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7F7"/>
    <w:rsid w:val="0072302A"/>
    <w:rsid w:val="007231EF"/>
    <w:rsid w:val="007235DC"/>
    <w:rsid w:val="00723782"/>
    <w:rsid w:val="00723972"/>
    <w:rsid w:val="00723BDD"/>
    <w:rsid w:val="00723C2E"/>
    <w:rsid w:val="00723D56"/>
    <w:rsid w:val="00723F97"/>
    <w:rsid w:val="0072443F"/>
    <w:rsid w:val="007246E9"/>
    <w:rsid w:val="00724B55"/>
    <w:rsid w:val="007258D7"/>
    <w:rsid w:val="007261F1"/>
    <w:rsid w:val="00726BB9"/>
    <w:rsid w:val="00727397"/>
    <w:rsid w:val="00727911"/>
    <w:rsid w:val="00727E38"/>
    <w:rsid w:val="00727E7D"/>
    <w:rsid w:val="007300A2"/>
    <w:rsid w:val="007300F4"/>
    <w:rsid w:val="00731135"/>
    <w:rsid w:val="00731346"/>
    <w:rsid w:val="00731560"/>
    <w:rsid w:val="00731615"/>
    <w:rsid w:val="00732602"/>
    <w:rsid w:val="007326E4"/>
    <w:rsid w:val="0073375F"/>
    <w:rsid w:val="00734210"/>
    <w:rsid w:val="00734683"/>
    <w:rsid w:val="00734BED"/>
    <w:rsid w:val="007356D5"/>
    <w:rsid w:val="007359F0"/>
    <w:rsid w:val="007372F2"/>
    <w:rsid w:val="007373AD"/>
    <w:rsid w:val="0073782C"/>
    <w:rsid w:val="00737E2A"/>
    <w:rsid w:val="00740436"/>
    <w:rsid w:val="007405C0"/>
    <w:rsid w:val="007406E9"/>
    <w:rsid w:val="00740719"/>
    <w:rsid w:val="00740A11"/>
    <w:rsid w:val="00740AF2"/>
    <w:rsid w:val="00740C38"/>
    <w:rsid w:val="00741285"/>
    <w:rsid w:val="0074181A"/>
    <w:rsid w:val="0074184D"/>
    <w:rsid w:val="007418BE"/>
    <w:rsid w:val="00742A31"/>
    <w:rsid w:val="00742D3F"/>
    <w:rsid w:val="00745D89"/>
    <w:rsid w:val="0074606F"/>
    <w:rsid w:val="00746073"/>
    <w:rsid w:val="0074653F"/>
    <w:rsid w:val="0074703A"/>
    <w:rsid w:val="00747102"/>
    <w:rsid w:val="007473F3"/>
    <w:rsid w:val="00747CB2"/>
    <w:rsid w:val="00750356"/>
    <w:rsid w:val="00750C95"/>
    <w:rsid w:val="007513A3"/>
    <w:rsid w:val="007513CD"/>
    <w:rsid w:val="00751617"/>
    <w:rsid w:val="00751C0E"/>
    <w:rsid w:val="00751CA7"/>
    <w:rsid w:val="00751CF9"/>
    <w:rsid w:val="00752012"/>
    <w:rsid w:val="00752B54"/>
    <w:rsid w:val="00753044"/>
    <w:rsid w:val="0075319F"/>
    <w:rsid w:val="007532A9"/>
    <w:rsid w:val="007534B4"/>
    <w:rsid w:val="007538CB"/>
    <w:rsid w:val="00754499"/>
    <w:rsid w:val="00754A35"/>
    <w:rsid w:val="00754C77"/>
    <w:rsid w:val="00754D40"/>
    <w:rsid w:val="0075540F"/>
    <w:rsid w:val="007554C9"/>
    <w:rsid w:val="00755C6C"/>
    <w:rsid w:val="00755D4D"/>
    <w:rsid w:val="00755F0B"/>
    <w:rsid w:val="007562DB"/>
    <w:rsid w:val="007564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D28"/>
    <w:rsid w:val="00770DE2"/>
    <w:rsid w:val="00771160"/>
    <w:rsid w:val="007717D9"/>
    <w:rsid w:val="00771877"/>
    <w:rsid w:val="00771A19"/>
    <w:rsid w:val="00771FE2"/>
    <w:rsid w:val="007727EC"/>
    <w:rsid w:val="00772D86"/>
    <w:rsid w:val="00772E43"/>
    <w:rsid w:val="00773698"/>
    <w:rsid w:val="0077379C"/>
    <w:rsid w:val="007737B4"/>
    <w:rsid w:val="00774450"/>
    <w:rsid w:val="00774F4B"/>
    <w:rsid w:val="00774FB8"/>
    <w:rsid w:val="00775253"/>
    <w:rsid w:val="007758CA"/>
    <w:rsid w:val="007759E0"/>
    <w:rsid w:val="007762EA"/>
    <w:rsid w:val="00776AFA"/>
    <w:rsid w:val="0077702D"/>
    <w:rsid w:val="00777312"/>
    <w:rsid w:val="00777A72"/>
    <w:rsid w:val="00780130"/>
    <w:rsid w:val="00780EB0"/>
    <w:rsid w:val="00781700"/>
    <w:rsid w:val="00781CD7"/>
    <w:rsid w:val="00781D70"/>
    <w:rsid w:val="00782BA8"/>
    <w:rsid w:val="00783799"/>
    <w:rsid w:val="00783A53"/>
    <w:rsid w:val="00784813"/>
    <w:rsid w:val="00784D62"/>
    <w:rsid w:val="00784F01"/>
    <w:rsid w:val="00785587"/>
    <w:rsid w:val="007856F6"/>
    <w:rsid w:val="00785BEB"/>
    <w:rsid w:val="00785F14"/>
    <w:rsid w:val="0078665D"/>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83F"/>
    <w:rsid w:val="00795CF8"/>
    <w:rsid w:val="00795D18"/>
    <w:rsid w:val="00796327"/>
    <w:rsid w:val="007963A0"/>
    <w:rsid w:val="00796476"/>
    <w:rsid w:val="0079665D"/>
    <w:rsid w:val="007967C1"/>
    <w:rsid w:val="007968C7"/>
    <w:rsid w:val="00796C34"/>
    <w:rsid w:val="00797D21"/>
    <w:rsid w:val="00797D3F"/>
    <w:rsid w:val="007A0189"/>
    <w:rsid w:val="007A0612"/>
    <w:rsid w:val="007A1142"/>
    <w:rsid w:val="007A128E"/>
    <w:rsid w:val="007A142D"/>
    <w:rsid w:val="007A17B8"/>
    <w:rsid w:val="007A19F2"/>
    <w:rsid w:val="007A1B46"/>
    <w:rsid w:val="007A27F7"/>
    <w:rsid w:val="007A314C"/>
    <w:rsid w:val="007A3B00"/>
    <w:rsid w:val="007A499A"/>
    <w:rsid w:val="007A4C6E"/>
    <w:rsid w:val="007A4E87"/>
    <w:rsid w:val="007A5534"/>
    <w:rsid w:val="007A5DA2"/>
    <w:rsid w:val="007A60C5"/>
    <w:rsid w:val="007A6533"/>
    <w:rsid w:val="007A7276"/>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00EF"/>
    <w:rsid w:val="007C121B"/>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6665"/>
    <w:rsid w:val="007C66F0"/>
    <w:rsid w:val="007C6BE2"/>
    <w:rsid w:val="007C6C85"/>
    <w:rsid w:val="007C6E4F"/>
    <w:rsid w:val="007C6FAD"/>
    <w:rsid w:val="007C72DF"/>
    <w:rsid w:val="007C7314"/>
    <w:rsid w:val="007D0190"/>
    <w:rsid w:val="007D03E8"/>
    <w:rsid w:val="007D0542"/>
    <w:rsid w:val="007D06DB"/>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7"/>
    <w:rsid w:val="007D5B8F"/>
    <w:rsid w:val="007D68E4"/>
    <w:rsid w:val="007D6A69"/>
    <w:rsid w:val="007D7E65"/>
    <w:rsid w:val="007E0613"/>
    <w:rsid w:val="007E079E"/>
    <w:rsid w:val="007E0A93"/>
    <w:rsid w:val="007E10CF"/>
    <w:rsid w:val="007E1667"/>
    <w:rsid w:val="007E16BB"/>
    <w:rsid w:val="007E17FE"/>
    <w:rsid w:val="007E189F"/>
    <w:rsid w:val="007E190E"/>
    <w:rsid w:val="007E1E3F"/>
    <w:rsid w:val="007E227F"/>
    <w:rsid w:val="007E2397"/>
    <w:rsid w:val="007E3573"/>
    <w:rsid w:val="007E3E4D"/>
    <w:rsid w:val="007E41B9"/>
    <w:rsid w:val="007E4223"/>
    <w:rsid w:val="007E48D5"/>
    <w:rsid w:val="007E49D3"/>
    <w:rsid w:val="007E4C52"/>
    <w:rsid w:val="007E5110"/>
    <w:rsid w:val="007E57CF"/>
    <w:rsid w:val="007E58FA"/>
    <w:rsid w:val="007E6473"/>
    <w:rsid w:val="007E6882"/>
    <w:rsid w:val="007E68CE"/>
    <w:rsid w:val="007E75F2"/>
    <w:rsid w:val="007F02B4"/>
    <w:rsid w:val="007F03BF"/>
    <w:rsid w:val="007F04D7"/>
    <w:rsid w:val="007F0716"/>
    <w:rsid w:val="007F0F22"/>
    <w:rsid w:val="007F1098"/>
    <w:rsid w:val="007F157A"/>
    <w:rsid w:val="007F21C8"/>
    <w:rsid w:val="007F2228"/>
    <w:rsid w:val="007F2286"/>
    <w:rsid w:val="007F24CB"/>
    <w:rsid w:val="007F2940"/>
    <w:rsid w:val="007F2C1D"/>
    <w:rsid w:val="007F360C"/>
    <w:rsid w:val="007F3682"/>
    <w:rsid w:val="007F38BC"/>
    <w:rsid w:val="007F3F10"/>
    <w:rsid w:val="007F43A7"/>
    <w:rsid w:val="007F4EF7"/>
    <w:rsid w:val="007F50EF"/>
    <w:rsid w:val="007F5492"/>
    <w:rsid w:val="007F5602"/>
    <w:rsid w:val="007F58A1"/>
    <w:rsid w:val="007F633A"/>
    <w:rsid w:val="007F6B11"/>
    <w:rsid w:val="007F7083"/>
    <w:rsid w:val="00800393"/>
    <w:rsid w:val="00800960"/>
    <w:rsid w:val="00800C82"/>
    <w:rsid w:val="00801523"/>
    <w:rsid w:val="0080189A"/>
    <w:rsid w:val="00801932"/>
    <w:rsid w:val="00801F42"/>
    <w:rsid w:val="00802235"/>
    <w:rsid w:val="0080249D"/>
    <w:rsid w:val="00802CEC"/>
    <w:rsid w:val="00802F6A"/>
    <w:rsid w:val="00802FF3"/>
    <w:rsid w:val="008030BB"/>
    <w:rsid w:val="008031C8"/>
    <w:rsid w:val="008036D9"/>
    <w:rsid w:val="0080399C"/>
    <w:rsid w:val="00803B93"/>
    <w:rsid w:val="00804472"/>
    <w:rsid w:val="00804B4A"/>
    <w:rsid w:val="00805051"/>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920"/>
    <w:rsid w:val="0081392B"/>
    <w:rsid w:val="00813C6B"/>
    <w:rsid w:val="008143E9"/>
    <w:rsid w:val="00814F9B"/>
    <w:rsid w:val="0081548E"/>
    <w:rsid w:val="00815E42"/>
    <w:rsid w:val="00816EB5"/>
    <w:rsid w:val="00817070"/>
    <w:rsid w:val="00817AE5"/>
    <w:rsid w:val="0082002C"/>
    <w:rsid w:val="008207D0"/>
    <w:rsid w:val="008208C4"/>
    <w:rsid w:val="00820F8D"/>
    <w:rsid w:val="008210A2"/>
    <w:rsid w:val="008210EE"/>
    <w:rsid w:val="0082139A"/>
    <w:rsid w:val="00821599"/>
    <w:rsid w:val="00821CB7"/>
    <w:rsid w:val="00821D50"/>
    <w:rsid w:val="00821EE8"/>
    <w:rsid w:val="00822005"/>
    <w:rsid w:val="008220CE"/>
    <w:rsid w:val="008224BB"/>
    <w:rsid w:val="0082272C"/>
    <w:rsid w:val="008227AA"/>
    <w:rsid w:val="00822A53"/>
    <w:rsid w:val="008232D3"/>
    <w:rsid w:val="008236A1"/>
    <w:rsid w:val="00823996"/>
    <w:rsid w:val="00823B30"/>
    <w:rsid w:val="00823DCB"/>
    <w:rsid w:val="008245FE"/>
    <w:rsid w:val="008253F5"/>
    <w:rsid w:val="00825668"/>
    <w:rsid w:val="00825B20"/>
    <w:rsid w:val="008260F7"/>
    <w:rsid w:val="008261F3"/>
    <w:rsid w:val="008266E9"/>
    <w:rsid w:val="0082671D"/>
    <w:rsid w:val="00826B44"/>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546"/>
    <w:rsid w:val="008357A4"/>
    <w:rsid w:val="00835AA4"/>
    <w:rsid w:val="008360EA"/>
    <w:rsid w:val="00836614"/>
    <w:rsid w:val="00836727"/>
    <w:rsid w:val="00836A85"/>
    <w:rsid w:val="00836DBF"/>
    <w:rsid w:val="00837039"/>
    <w:rsid w:val="0083768C"/>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992"/>
    <w:rsid w:val="00845A1A"/>
    <w:rsid w:val="00846AA9"/>
    <w:rsid w:val="00846D03"/>
    <w:rsid w:val="00847031"/>
    <w:rsid w:val="0084705F"/>
    <w:rsid w:val="00847085"/>
    <w:rsid w:val="0084737C"/>
    <w:rsid w:val="00847EB1"/>
    <w:rsid w:val="00847FB9"/>
    <w:rsid w:val="00851362"/>
    <w:rsid w:val="008513B7"/>
    <w:rsid w:val="008513D8"/>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715E"/>
    <w:rsid w:val="008677C9"/>
    <w:rsid w:val="0087001D"/>
    <w:rsid w:val="00870608"/>
    <w:rsid w:val="00870A42"/>
    <w:rsid w:val="00871092"/>
    <w:rsid w:val="00871337"/>
    <w:rsid w:val="00871F10"/>
    <w:rsid w:val="008728FC"/>
    <w:rsid w:val="00872E1B"/>
    <w:rsid w:val="00872E5E"/>
    <w:rsid w:val="00872F18"/>
    <w:rsid w:val="008731CF"/>
    <w:rsid w:val="0087356C"/>
    <w:rsid w:val="00874A47"/>
    <w:rsid w:val="00875333"/>
    <w:rsid w:val="008754FC"/>
    <w:rsid w:val="00875971"/>
    <w:rsid w:val="00875BD6"/>
    <w:rsid w:val="00875BE7"/>
    <w:rsid w:val="00876359"/>
    <w:rsid w:val="00876E91"/>
    <w:rsid w:val="00876EA0"/>
    <w:rsid w:val="00877025"/>
    <w:rsid w:val="0087707C"/>
    <w:rsid w:val="00877F32"/>
    <w:rsid w:val="00880A2B"/>
    <w:rsid w:val="00881CA0"/>
    <w:rsid w:val="00881FCA"/>
    <w:rsid w:val="0088235E"/>
    <w:rsid w:val="00882C5A"/>
    <w:rsid w:val="00883800"/>
    <w:rsid w:val="00883B11"/>
    <w:rsid w:val="00883BF4"/>
    <w:rsid w:val="0088409B"/>
    <w:rsid w:val="00884211"/>
    <w:rsid w:val="00884270"/>
    <w:rsid w:val="00884539"/>
    <w:rsid w:val="008849E0"/>
    <w:rsid w:val="008850FE"/>
    <w:rsid w:val="00885A41"/>
    <w:rsid w:val="00885F67"/>
    <w:rsid w:val="008861DC"/>
    <w:rsid w:val="008869FC"/>
    <w:rsid w:val="00886F38"/>
    <w:rsid w:val="008872DF"/>
    <w:rsid w:val="0088790B"/>
    <w:rsid w:val="0088795B"/>
    <w:rsid w:val="00890A73"/>
    <w:rsid w:val="00890CCC"/>
    <w:rsid w:val="008910D0"/>
    <w:rsid w:val="008912CF"/>
    <w:rsid w:val="00891603"/>
    <w:rsid w:val="00892043"/>
    <w:rsid w:val="00892157"/>
    <w:rsid w:val="00892290"/>
    <w:rsid w:val="00892324"/>
    <w:rsid w:val="00893245"/>
    <w:rsid w:val="008938D2"/>
    <w:rsid w:val="00893AA2"/>
    <w:rsid w:val="0089411D"/>
    <w:rsid w:val="00894753"/>
    <w:rsid w:val="008949F5"/>
    <w:rsid w:val="00894A42"/>
    <w:rsid w:val="00894A65"/>
    <w:rsid w:val="00895F64"/>
    <w:rsid w:val="00895FA7"/>
    <w:rsid w:val="008961E3"/>
    <w:rsid w:val="008963AC"/>
    <w:rsid w:val="00896873"/>
    <w:rsid w:val="008972AC"/>
    <w:rsid w:val="00897740"/>
    <w:rsid w:val="008A0A29"/>
    <w:rsid w:val="008A0DB3"/>
    <w:rsid w:val="008A146E"/>
    <w:rsid w:val="008A156B"/>
    <w:rsid w:val="008A15D1"/>
    <w:rsid w:val="008A19A6"/>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CD"/>
    <w:rsid w:val="008A678B"/>
    <w:rsid w:val="008A7406"/>
    <w:rsid w:val="008A7520"/>
    <w:rsid w:val="008A780D"/>
    <w:rsid w:val="008A7AB0"/>
    <w:rsid w:val="008B1460"/>
    <w:rsid w:val="008B1CAB"/>
    <w:rsid w:val="008B1D42"/>
    <w:rsid w:val="008B2128"/>
    <w:rsid w:val="008B3125"/>
    <w:rsid w:val="008B3220"/>
    <w:rsid w:val="008B331E"/>
    <w:rsid w:val="008B392F"/>
    <w:rsid w:val="008B473B"/>
    <w:rsid w:val="008B4C81"/>
    <w:rsid w:val="008B4E20"/>
    <w:rsid w:val="008B50FB"/>
    <w:rsid w:val="008B5138"/>
    <w:rsid w:val="008B5CE2"/>
    <w:rsid w:val="008B6858"/>
    <w:rsid w:val="008B7482"/>
    <w:rsid w:val="008B76D7"/>
    <w:rsid w:val="008B7F68"/>
    <w:rsid w:val="008C02FD"/>
    <w:rsid w:val="008C0A97"/>
    <w:rsid w:val="008C0DED"/>
    <w:rsid w:val="008C12D5"/>
    <w:rsid w:val="008C1956"/>
    <w:rsid w:val="008C22C3"/>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77E4"/>
    <w:rsid w:val="008D0123"/>
    <w:rsid w:val="008D03CA"/>
    <w:rsid w:val="008D0581"/>
    <w:rsid w:val="008D1037"/>
    <w:rsid w:val="008D136E"/>
    <w:rsid w:val="008D1C1B"/>
    <w:rsid w:val="008D1D2D"/>
    <w:rsid w:val="008D21C5"/>
    <w:rsid w:val="008D315E"/>
    <w:rsid w:val="008D31D1"/>
    <w:rsid w:val="008D3535"/>
    <w:rsid w:val="008D40D8"/>
    <w:rsid w:val="008D608D"/>
    <w:rsid w:val="008D63B6"/>
    <w:rsid w:val="008D641A"/>
    <w:rsid w:val="008D6470"/>
    <w:rsid w:val="008D6628"/>
    <w:rsid w:val="008D6A00"/>
    <w:rsid w:val="008D7E8D"/>
    <w:rsid w:val="008E05BD"/>
    <w:rsid w:val="008E0809"/>
    <w:rsid w:val="008E1545"/>
    <w:rsid w:val="008E26A6"/>
    <w:rsid w:val="008E2FCA"/>
    <w:rsid w:val="008E34BA"/>
    <w:rsid w:val="008E4329"/>
    <w:rsid w:val="008E46B5"/>
    <w:rsid w:val="008E4DB4"/>
    <w:rsid w:val="008E4DE2"/>
    <w:rsid w:val="008E4FF8"/>
    <w:rsid w:val="008E50EE"/>
    <w:rsid w:val="008E53F4"/>
    <w:rsid w:val="008E5440"/>
    <w:rsid w:val="008E5820"/>
    <w:rsid w:val="008E61D4"/>
    <w:rsid w:val="008E63E9"/>
    <w:rsid w:val="008E6C57"/>
    <w:rsid w:val="008E735E"/>
    <w:rsid w:val="008F04BA"/>
    <w:rsid w:val="008F050F"/>
    <w:rsid w:val="008F0B9F"/>
    <w:rsid w:val="008F0EED"/>
    <w:rsid w:val="008F1789"/>
    <w:rsid w:val="008F1B17"/>
    <w:rsid w:val="008F274F"/>
    <w:rsid w:val="008F2812"/>
    <w:rsid w:val="008F2F2C"/>
    <w:rsid w:val="008F417C"/>
    <w:rsid w:val="008F47FA"/>
    <w:rsid w:val="008F4D22"/>
    <w:rsid w:val="008F5115"/>
    <w:rsid w:val="008F5487"/>
    <w:rsid w:val="008F5D71"/>
    <w:rsid w:val="008F6211"/>
    <w:rsid w:val="008F6327"/>
    <w:rsid w:val="008F6D08"/>
    <w:rsid w:val="008F6F1F"/>
    <w:rsid w:val="008F6F91"/>
    <w:rsid w:val="008F70AD"/>
    <w:rsid w:val="008F744C"/>
    <w:rsid w:val="008F771A"/>
    <w:rsid w:val="008F7B20"/>
    <w:rsid w:val="008F7BFD"/>
    <w:rsid w:val="00900BFA"/>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2A94"/>
    <w:rsid w:val="00912F6E"/>
    <w:rsid w:val="00913551"/>
    <w:rsid w:val="009137F3"/>
    <w:rsid w:val="00913D10"/>
    <w:rsid w:val="009141F9"/>
    <w:rsid w:val="0091434D"/>
    <w:rsid w:val="00914A7F"/>
    <w:rsid w:val="00914B9B"/>
    <w:rsid w:val="0091571D"/>
    <w:rsid w:val="0091623D"/>
    <w:rsid w:val="009162B2"/>
    <w:rsid w:val="009163DE"/>
    <w:rsid w:val="00916821"/>
    <w:rsid w:val="00916EAA"/>
    <w:rsid w:val="009170E7"/>
    <w:rsid w:val="0091730C"/>
    <w:rsid w:val="00917B56"/>
    <w:rsid w:val="00917C3A"/>
    <w:rsid w:val="009206CB"/>
    <w:rsid w:val="009209BE"/>
    <w:rsid w:val="00920E82"/>
    <w:rsid w:val="009214AF"/>
    <w:rsid w:val="009214DD"/>
    <w:rsid w:val="0092153E"/>
    <w:rsid w:val="009215D0"/>
    <w:rsid w:val="009217C1"/>
    <w:rsid w:val="009219B4"/>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9F7"/>
    <w:rsid w:val="0092610A"/>
    <w:rsid w:val="009262F0"/>
    <w:rsid w:val="0092679A"/>
    <w:rsid w:val="009268C6"/>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6C"/>
    <w:rsid w:val="00934317"/>
    <w:rsid w:val="009346D8"/>
    <w:rsid w:val="0093494B"/>
    <w:rsid w:val="009351D9"/>
    <w:rsid w:val="00935326"/>
    <w:rsid w:val="00935386"/>
    <w:rsid w:val="009358CB"/>
    <w:rsid w:val="00935AA1"/>
    <w:rsid w:val="00936DD7"/>
    <w:rsid w:val="009372AB"/>
    <w:rsid w:val="009378AD"/>
    <w:rsid w:val="00937ABF"/>
    <w:rsid w:val="00940159"/>
    <w:rsid w:val="00940701"/>
    <w:rsid w:val="00940DEE"/>
    <w:rsid w:val="00941BFB"/>
    <w:rsid w:val="00941CFE"/>
    <w:rsid w:val="00941D91"/>
    <w:rsid w:val="009426FB"/>
    <w:rsid w:val="00942718"/>
    <w:rsid w:val="00942954"/>
    <w:rsid w:val="009437E1"/>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4AB"/>
    <w:rsid w:val="00946BAF"/>
    <w:rsid w:val="00946F13"/>
    <w:rsid w:val="00947047"/>
    <w:rsid w:val="00947701"/>
    <w:rsid w:val="00947B56"/>
    <w:rsid w:val="00947BC0"/>
    <w:rsid w:val="00947C54"/>
    <w:rsid w:val="00947F95"/>
    <w:rsid w:val="00950978"/>
    <w:rsid w:val="00950F2F"/>
    <w:rsid w:val="00951616"/>
    <w:rsid w:val="00951A7D"/>
    <w:rsid w:val="00951FE5"/>
    <w:rsid w:val="00952B0D"/>
    <w:rsid w:val="00952B83"/>
    <w:rsid w:val="00952C71"/>
    <w:rsid w:val="00952E83"/>
    <w:rsid w:val="00953498"/>
    <w:rsid w:val="00954149"/>
    <w:rsid w:val="00954241"/>
    <w:rsid w:val="00955080"/>
    <w:rsid w:val="0095509F"/>
    <w:rsid w:val="00955257"/>
    <w:rsid w:val="00955765"/>
    <w:rsid w:val="00956711"/>
    <w:rsid w:val="00957BCE"/>
    <w:rsid w:val="00960104"/>
    <w:rsid w:val="00960442"/>
    <w:rsid w:val="00961DBE"/>
    <w:rsid w:val="0096224B"/>
    <w:rsid w:val="0096224D"/>
    <w:rsid w:val="0096250E"/>
    <w:rsid w:val="0096283C"/>
    <w:rsid w:val="00962E56"/>
    <w:rsid w:val="009632CF"/>
    <w:rsid w:val="00963CBC"/>
    <w:rsid w:val="009640DA"/>
    <w:rsid w:val="009645F3"/>
    <w:rsid w:val="009649D0"/>
    <w:rsid w:val="0096526A"/>
    <w:rsid w:val="00965810"/>
    <w:rsid w:val="00965B65"/>
    <w:rsid w:val="0096666F"/>
    <w:rsid w:val="00966CAD"/>
    <w:rsid w:val="00966D29"/>
    <w:rsid w:val="009679BB"/>
    <w:rsid w:val="00967FB6"/>
    <w:rsid w:val="00970278"/>
    <w:rsid w:val="00970382"/>
    <w:rsid w:val="009709E6"/>
    <w:rsid w:val="00971429"/>
    <w:rsid w:val="009718CD"/>
    <w:rsid w:val="00971A23"/>
    <w:rsid w:val="00973402"/>
    <w:rsid w:val="009734DC"/>
    <w:rsid w:val="00973517"/>
    <w:rsid w:val="00973C7F"/>
    <w:rsid w:val="009742AA"/>
    <w:rsid w:val="00974461"/>
    <w:rsid w:val="00974EDB"/>
    <w:rsid w:val="00976476"/>
    <w:rsid w:val="009764A3"/>
    <w:rsid w:val="0097692C"/>
    <w:rsid w:val="00976F0E"/>
    <w:rsid w:val="00976F93"/>
    <w:rsid w:val="00977211"/>
    <w:rsid w:val="00977F07"/>
    <w:rsid w:val="00980E50"/>
    <w:rsid w:val="009816DF"/>
    <w:rsid w:val="00981CA7"/>
    <w:rsid w:val="00982071"/>
    <w:rsid w:val="009820A9"/>
    <w:rsid w:val="009821AA"/>
    <w:rsid w:val="00982814"/>
    <w:rsid w:val="009828C9"/>
    <w:rsid w:val="009832ED"/>
    <w:rsid w:val="00983631"/>
    <w:rsid w:val="00983850"/>
    <w:rsid w:val="009838B2"/>
    <w:rsid w:val="00984973"/>
    <w:rsid w:val="009849EA"/>
    <w:rsid w:val="00984BAC"/>
    <w:rsid w:val="009869A8"/>
    <w:rsid w:val="009869F5"/>
    <w:rsid w:val="009902EB"/>
    <w:rsid w:val="00990586"/>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E80"/>
    <w:rsid w:val="00995254"/>
    <w:rsid w:val="0099597F"/>
    <w:rsid w:val="0099687E"/>
    <w:rsid w:val="009971CC"/>
    <w:rsid w:val="00997524"/>
    <w:rsid w:val="009977DA"/>
    <w:rsid w:val="00997DB8"/>
    <w:rsid w:val="009A0173"/>
    <w:rsid w:val="009A0B27"/>
    <w:rsid w:val="009A13B9"/>
    <w:rsid w:val="009A27FB"/>
    <w:rsid w:val="009A2C6A"/>
    <w:rsid w:val="009A2C9D"/>
    <w:rsid w:val="009A2D67"/>
    <w:rsid w:val="009A2E53"/>
    <w:rsid w:val="009A2F8E"/>
    <w:rsid w:val="009A30C2"/>
    <w:rsid w:val="009A313F"/>
    <w:rsid w:val="009A3486"/>
    <w:rsid w:val="009A39EB"/>
    <w:rsid w:val="009A3EEF"/>
    <w:rsid w:val="009A4D57"/>
    <w:rsid w:val="009A53B3"/>
    <w:rsid w:val="009A54D5"/>
    <w:rsid w:val="009A575B"/>
    <w:rsid w:val="009A5CB0"/>
    <w:rsid w:val="009A61CF"/>
    <w:rsid w:val="009A6542"/>
    <w:rsid w:val="009A65DE"/>
    <w:rsid w:val="009A6C6B"/>
    <w:rsid w:val="009A6FC8"/>
    <w:rsid w:val="009A70F1"/>
    <w:rsid w:val="009A750E"/>
    <w:rsid w:val="009A7675"/>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3312"/>
    <w:rsid w:val="009B3C17"/>
    <w:rsid w:val="009B41C6"/>
    <w:rsid w:val="009B4EEB"/>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7C6"/>
    <w:rsid w:val="009C5A89"/>
    <w:rsid w:val="009C5ABA"/>
    <w:rsid w:val="009C6371"/>
    <w:rsid w:val="009C63B2"/>
    <w:rsid w:val="009C65D5"/>
    <w:rsid w:val="009C6A5E"/>
    <w:rsid w:val="009C6F10"/>
    <w:rsid w:val="009C7ABB"/>
    <w:rsid w:val="009C7B04"/>
    <w:rsid w:val="009C7F75"/>
    <w:rsid w:val="009D0329"/>
    <w:rsid w:val="009D09C7"/>
    <w:rsid w:val="009D0AC0"/>
    <w:rsid w:val="009D1D21"/>
    <w:rsid w:val="009D224D"/>
    <w:rsid w:val="009D237F"/>
    <w:rsid w:val="009D2424"/>
    <w:rsid w:val="009D250F"/>
    <w:rsid w:val="009D25DF"/>
    <w:rsid w:val="009D2892"/>
    <w:rsid w:val="009D2986"/>
    <w:rsid w:val="009D3490"/>
    <w:rsid w:val="009D3740"/>
    <w:rsid w:val="009D40F0"/>
    <w:rsid w:val="009D4297"/>
    <w:rsid w:val="009D46D5"/>
    <w:rsid w:val="009D4E0B"/>
    <w:rsid w:val="009D50BA"/>
    <w:rsid w:val="009D5681"/>
    <w:rsid w:val="009D5DF9"/>
    <w:rsid w:val="009D612E"/>
    <w:rsid w:val="009D6CC7"/>
    <w:rsid w:val="009D7068"/>
    <w:rsid w:val="009D729E"/>
    <w:rsid w:val="009D7371"/>
    <w:rsid w:val="009D7660"/>
    <w:rsid w:val="009D7795"/>
    <w:rsid w:val="009D7BC9"/>
    <w:rsid w:val="009D7BD1"/>
    <w:rsid w:val="009E009B"/>
    <w:rsid w:val="009E0287"/>
    <w:rsid w:val="009E0654"/>
    <w:rsid w:val="009E0690"/>
    <w:rsid w:val="009E0CF2"/>
    <w:rsid w:val="009E0D60"/>
    <w:rsid w:val="009E152B"/>
    <w:rsid w:val="009E15D3"/>
    <w:rsid w:val="009E16D2"/>
    <w:rsid w:val="009E1A59"/>
    <w:rsid w:val="009E219B"/>
    <w:rsid w:val="009E2284"/>
    <w:rsid w:val="009E2512"/>
    <w:rsid w:val="009E2591"/>
    <w:rsid w:val="009E2737"/>
    <w:rsid w:val="009E2BF5"/>
    <w:rsid w:val="009E3947"/>
    <w:rsid w:val="009E4184"/>
    <w:rsid w:val="009E43DF"/>
    <w:rsid w:val="009E4BE8"/>
    <w:rsid w:val="009E5C5E"/>
    <w:rsid w:val="009E5D5A"/>
    <w:rsid w:val="009E6479"/>
    <w:rsid w:val="009E6C92"/>
    <w:rsid w:val="009E6CCA"/>
    <w:rsid w:val="009E71F2"/>
    <w:rsid w:val="009E746E"/>
    <w:rsid w:val="009E7AA2"/>
    <w:rsid w:val="009E7F29"/>
    <w:rsid w:val="009F01D4"/>
    <w:rsid w:val="009F0246"/>
    <w:rsid w:val="009F03B3"/>
    <w:rsid w:val="009F0B9C"/>
    <w:rsid w:val="009F0EC3"/>
    <w:rsid w:val="009F10E6"/>
    <w:rsid w:val="009F25BE"/>
    <w:rsid w:val="009F2986"/>
    <w:rsid w:val="009F312F"/>
    <w:rsid w:val="009F3439"/>
    <w:rsid w:val="009F3A64"/>
    <w:rsid w:val="009F3A9D"/>
    <w:rsid w:val="009F4314"/>
    <w:rsid w:val="009F4C2C"/>
    <w:rsid w:val="009F50AE"/>
    <w:rsid w:val="009F515E"/>
    <w:rsid w:val="009F5671"/>
    <w:rsid w:val="009F61F6"/>
    <w:rsid w:val="009F7135"/>
    <w:rsid w:val="009F7BFF"/>
    <w:rsid w:val="00A00471"/>
    <w:rsid w:val="00A00D9B"/>
    <w:rsid w:val="00A012A0"/>
    <w:rsid w:val="00A013D1"/>
    <w:rsid w:val="00A013DE"/>
    <w:rsid w:val="00A01429"/>
    <w:rsid w:val="00A0176C"/>
    <w:rsid w:val="00A01BC5"/>
    <w:rsid w:val="00A01E11"/>
    <w:rsid w:val="00A02498"/>
    <w:rsid w:val="00A025C0"/>
    <w:rsid w:val="00A02E50"/>
    <w:rsid w:val="00A03D9E"/>
    <w:rsid w:val="00A048F8"/>
    <w:rsid w:val="00A04B73"/>
    <w:rsid w:val="00A04CA8"/>
    <w:rsid w:val="00A04F81"/>
    <w:rsid w:val="00A054FC"/>
    <w:rsid w:val="00A0597C"/>
    <w:rsid w:val="00A05EE7"/>
    <w:rsid w:val="00A05FDB"/>
    <w:rsid w:val="00A06CA0"/>
    <w:rsid w:val="00A06CD8"/>
    <w:rsid w:val="00A07278"/>
    <w:rsid w:val="00A0756C"/>
    <w:rsid w:val="00A11298"/>
    <w:rsid w:val="00A116FA"/>
    <w:rsid w:val="00A11781"/>
    <w:rsid w:val="00A11810"/>
    <w:rsid w:val="00A1187F"/>
    <w:rsid w:val="00A11881"/>
    <w:rsid w:val="00A11A39"/>
    <w:rsid w:val="00A11BA0"/>
    <w:rsid w:val="00A127FD"/>
    <w:rsid w:val="00A13322"/>
    <w:rsid w:val="00A136AF"/>
    <w:rsid w:val="00A1371A"/>
    <w:rsid w:val="00A14858"/>
    <w:rsid w:val="00A1523D"/>
    <w:rsid w:val="00A15511"/>
    <w:rsid w:val="00A15547"/>
    <w:rsid w:val="00A15647"/>
    <w:rsid w:val="00A15E2B"/>
    <w:rsid w:val="00A15F2D"/>
    <w:rsid w:val="00A15FAC"/>
    <w:rsid w:val="00A16747"/>
    <w:rsid w:val="00A1779C"/>
    <w:rsid w:val="00A208D3"/>
    <w:rsid w:val="00A20CFE"/>
    <w:rsid w:val="00A21189"/>
    <w:rsid w:val="00A2195F"/>
    <w:rsid w:val="00A2209C"/>
    <w:rsid w:val="00A22551"/>
    <w:rsid w:val="00A232A4"/>
    <w:rsid w:val="00A233AA"/>
    <w:rsid w:val="00A23A12"/>
    <w:rsid w:val="00A24652"/>
    <w:rsid w:val="00A24745"/>
    <w:rsid w:val="00A252AC"/>
    <w:rsid w:val="00A253FB"/>
    <w:rsid w:val="00A25414"/>
    <w:rsid w:val="00A2550A"/>
    <w:rsid w:val="00A25613"/>
    <w:rsid w:val="00A25639"/>
    <w:rsid w:val="00A260E2"/>
    <w:rsid w:val="00A26382"/>
    <w:rsid w:val="00A26E23"/>
    <w:rsid w:val="00A26EDC"/>
    <w:rsid w:val="00A271E4"/>
    <w:rsid w:val="00A2755C"/>
    <w:rsid w:val="00A279A6"/>
    <w:rsid w:val="00A27A49"/>
    <w:rsid w:val="00A3017C"/>
    <w:rsid w:val="00A305E7"/>
    <w:rsid w:val="00A30B5A"/>
    <w:rsid w:val="00A31267"/>
    <w:rsid w:val="00A315D6"/>
    <w:rsid w:val="00A3213C"/>
    <w:rsid w:val="00A3227C"/>
    <w:rsid w:val="00A32770"/>
    <w:rsid w:val="00A3297E"/>
    <w:rsid w:val="00A329C1"/>
    <w:rsid w:val="00A32DEC"/>
    <w:rsid w:val="00A33683"/>
    <w:rsid w:val="00A33B81"/>
    <w:rsid w:val="00A34573"/>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5A7"/>
    <w:rsid w:val="00A40B8A"/>
    <w:rsid w:val="00A40C1B"/>
    <w:rsid w:val="00A410C0"/>
    <w:rsid w:val="00A41227"/>
    <w:rsid w:val="00A41265"/>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3ABE"/>
    <w:rsid w:val="00A54009"/>
    <w:rsid w:val="00A54366"/>
    <w:rsid w:val="00A54431"/>
    <w:rsid w:val="00A5448A"/>
    <w:rsid w:val="00A546B0"/>
    <w:rsid w:val="00A55131"/>
    <w:rsid w:val="00A554FA"/>
    <w:rsid w:val="00A572FF"/>
    <w:rsid w:val="00A573BC"/>
    <w:rsid w:val="00A57D3C"/>
    <w:rsid w:val="00A57DA5"/>
    <w:rsid w:val="00A60B5C"/>
    <w:rsid w:val="00A60E97"/>
    <w:rsid w:val="00A612FA"/>
    <w:rsid w:val="00A616A8"/>
    <w:rsid w:val="00A61926"/>
    <w:rsid w:val="00A61D70"/>
    <w:rsid w:val="00A61EBB"/>
    <w:rsid w:val="00A62266"/>
    <w:rsid w:val="00A63128"/>
    <w:rsid w:val="00A63806"/>
    <w:rsid w:val="00A641E5"/>
    <w:rsid w:val="00A6438E"/>
    <w:rsid w:val="00A64477"/>
    <w:rsid w:val="00A644F8"/>
    <w:rsid w:val="00A655B1"/>
    <w:rsid w:val="00A6593B"/>
    <w:rsid w:val="00A65D91"/>
    <w:rsid w:val="00A663AE"/>
    <w:rsid w:val="00A6641C"/>
    <w:rsid w:val="00A66497"/>
    <w:rsid w:val="00A66617"/>
    <w:rsid w:val="00A666EB"/>
    <w:rsid w:val="00A66CCA"/>
    <w:rsid w:val="00A702F8"/>
    <w:rsid w:val="00A70C68"/>
    <w:rsid w:val="00A70ECF"/>
    <w:rsid w:val="00A717D2"/>
    <w:rsid w:val="00A7269B"/>
    <w:rsid w:val="00A7331D"/>
    <w:rsid w:val="00A734F7"/>
    <w:rsid w:val="00A73664"/>
    <w:rsid w:val="00A738AE"/>
    <w:rsid w:val="00A74CBA"/>
    <w:rsid w:val="00A7557D"/>
    <w:rsid w:val="00A759DE"/>
    <w:rsid w:val="00A75D47"/>
    <w:rsid w:val="00A761F1"/>
    <w:rsid w:val="00A76229"/>
    <w:rsid w:val="00A7686B"/>
    <w:rsid w:val="00A769C5"/>
    <w:rsid w:val="00A76AAC"/>
    <w:rsid w:val="00A76B95"/>
    <w:rsid w:val="00A76DE1"/>
    <w:rsid w:val="00A77145"/>
    <w:rsid w:val="00A77219"/>
    <w:rsid w:val="00A7752D"/>
    <w:rsid w:val="00A7772E"/>
    <w:rsid w:val="00A77C8F"/>
    <w:rsid w:val="00A77D62"/>
    <w:rsid w:val="00A77E6F"/>
    <w:rsid w:val="00A805E7"/>
    <w:rsid w:val="00A80649"/>
    <w:rsid w:val="00A81401"/>
    <w:rsid w:val="00A81D05"/>
    <w:rsid w:val="00A8230D"/>
    <w:rsid w:val="00A82944"/>
    <w:rsid w:val="00A82C94"/>
    <w:rsid w:val="00A83816"/>
    <w:rsid w:val="00A839AC"/>
    <w:rsid w:val="00A84B0C"/>
    <w:rsid w:val="00A850DE"/>
    <w:rsid w:val="00A8583F"/>
    <w:rsid w:val="00A85BDD"/>
    <w:rsid w:val="00A85EC7"/>
    <w:rsid w:val="00A85EDD"/>
    <w:rsid w:val="00A8620D"/>
    <w:rsid w:val="00A866AA"/>
    <w:rsid w:val="00A86E10"/>
    <w:rsid w:val="00A8781A"/>
    <w:rsid w:val="00A879FF"/>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A0339"/>
    <w:rsid w:val="00AA0394"/>
    <w:rsid w:val="00AA04A7"/>
    <w:rsid w:val="00AA0B49"/>
    <w:rsid w:val="00AA10D7"/>
    <w:rsid w:val="00AA138F"/>
    <w:rsid w:val="00AA13F8"/>
    <w:rsid w:val="00AA1F57"/>
    <w:rsid w:val="00AA21D4"/>
    <w:rsid w:val="00AA22C3"/>
    <w:rsid w:val="00AA243E"/>
    <w:rsid w:val="00AA271E"/>
    <w:rsid w:val="00AA2981"/>
    <w:rsid w:val="00AA2CF2"/>
    <w:rsid w:val="00AA2EC0"/>
    <w:rsid w:val="00AA31C0"/>
    <w:rsid w:val="00AA3447"/>
    <w:rsid w:val="00AA37B4"/>
    <w:rsid w:val="00AA3E32"/>
    <w:rsid w:val="00AA4459"/>
    <w:rsid w:val="00AA4645"/>
    <w:rsid w:val="00AA4DE3"/>
    <w:rsid w:val="00AA4E0E"/>
    <w:rsid w:val="00AA526F"/>
    <w:rsid w:val="00AA532A"/>
    <w:rsid w:val="00AA64D2"/>
    <w:rsid w:val="00AA69BD"/>
    <w:rsid w:val="00AA6C1B"/>
    <w:rsid w:val="00AA6E37"/>
    <w:rsid w:val="00AA7D79"/>
    <w:rsid w:val="00AA7E53"/>
    <w:rsid w:val="00AA7EAB"/>
    <w:rsid w:val="00AB08EC"/>
    <w:rsid w:val="00AB0E65"/>
    <w:rsid w:val="00AB1155"/>
    <w:rsid w:val="00AB1A9B"/>
    <w:rsid w:val="00AB1C69"/>
    <w:rsid w:val="00AB1F95"/>
    <w:rsid w:val="00AB245B"/>
    <w:rsid w:val="00AB2B09"/>
    <w:rsid w:val="00AB2C35"/>
    <w:rsid w:val="00AB2D57"/>
    <w:rsid w:val="00AB38D1"/>
    <w:rsid w:val="00AB3AAA"/>
    <w:rsid w:val="00AB3E7B"/>
    <w:rsid w:val="00AB4088"/>
    <w:rsid w:val="00AB4116"/>
    <w:rsid w:val="00AB49CE"/>
    <w:rsid w:val="00AB4BB7"/>
    <w:rsid w:val="00AB518D"/>
    <w:rsid w:val="00AB5D57"/>
    <w:rsid w:val="00AB5F31"/>
    <w:rsid w:val="00AB651D"/>
    <w:rsid w:val="00AB67A4"/>
    <w:rsid w:val="00AB6C31"/>
    <w:rsid w:val="00AB6E73"/>
    <w:rsid w:val="00AB763A"/>
    <w:rsid w:val="00AB7D25"/>
    <w:rsid w:val="00AC0079"/>
    <w:rsid w:val="00AC148A"/>
    <w:rsid w:val="00AC1A59"/>
    <w:rsid w:val="00AC1C4B"/>
    <w:rsid w:val="00AC1FC3"/>
    <w:rsid w:val="00AC2140"/>
    <w:rsid w:val="00AC2E63"/>
    <w:rsid w:val="00AC3441"/>
    <w:rsid w:val="00AC37BC"/>
    <w:rsid w:val="00AC3C46"/>
    <w:rsid w:val="00AC42F1"/>
    <w:rsid w:val="00AC5706"/>
    <w:rsid w:val="00AC60E1"/>
    <w:rsid w:val="00AC6521"/>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D24"/>
    <w:rsid w:val="00AD3E82"/>
    <w:rsid w:val="00AD46D9"/>
    <w:rsid w:val="00AD47BB"/>
    <w:rsid w:val="00AD49EA"/>
    <w:rsid w:val="00AD4AC7"/>
    <w:rsid w:val="00AD4CED"/>
    <w:rsid w:val="00AD55A0"/>
    <w:rsid w:val="00AD6C5D"/>
    <w:rsid w:val="00AD6D60"/>
    <w:rsid w:val="00AD6DA9"/>
    <w:rsid w:val="00AD6F0B"/>
    <w:rsid w:val="00AD76D8"/>
    <w:rsid w:val="00AD7830"/>
    <w:rsid w:val="00AD7CF8"/>
    <w:rsid w:val="00AD7E03"/>
    <w:rsid w:val="00AE1F91"/>
    <w:rsid w:val="00AE23C6"/>
    <w:rsid w:val="00AE30A0"/>
    <w:rsid w:val="00AE385F"/>
    <w:rsid w:val="00AE3917"/>
    <w:rsid w:val="00AE4A96"/>
    <w:rsid w:val="00AE511E"/>
    <w:rsid w:val="00AE5240"/>
    <w:rsid w:val="00AE5395"/>
    <w:rsid w:val="00AE53C2"/>
    <w:rsid w:val="00AE547B"/>
    <w:rsid w:val="00AE6193"/>
    <w:rsid w:val="00AE6AFB"/>
    <w:rsid w:val="00AE6FC8"/>
    <w:rsid w:val="00AE6FFA"/>
    <w:rsid w:val="00AF02B2"/>
    <w:rsid w:val="00AF049A"/>
    <w:rsid w:val="00AF092C"/>
    <w:rsid w:val="00AF0B07"/>
    <w:rsid w:val="00AF0CD2"/>
    <w:rsid w:val="00AF0E01"/>
    <w:rsid w:val="00AF0E21"/>
    <w:rsid w:val="00AF13CA"/>
    <w:rsid w:val="00AF181E"/>
    <w:rsid w:val="00AF238D"/>
    <w:rsid w:val="00AF2F96"/>
    <w:rsid w:val="00AF33EE"/>
    <w:rsid w:val="00AF343C"/>
    <w:rsid w:val="00AF3736"/>
    <w:rsid w:val="00AF388E"/>
    <w:rsid w:val="00AF438F"/>
    <w:rsid w:val="00AF4F93"/>
    <w:rsid w:val="00AF5677"/>
    <w:rsid w:val="00AF584C"/>
    <w:rsid w:val="00AF5A6A"/>
    <w:rsid w:val="00AF6397"/>
    <w:rsid w:val="00AF645C"/>
    <w:rsid w:val="00AF6688"/>
    <w:rsid w:val="00AF6C25"/>
    <w:rsid w:val="00AF6FEC"/>
    <w:rsid w:val="00AF7149"/>
    <w:rsid w:val="00AF75F3"/>
    <w:rsid w:val="00AF7DE6"/>
    <w:rsid w:val="00B001CF"/>
    <w:rsid w:val="00B0076B"/>
    <w:rsid w:val="00B00FC8"/>
    <w:rsid w:val="00B013B1"/>
    <w:rsid w:val="00B01528"/>
    <w:rsid w:val="00B01834"/>
    <w:rsid w:val="00B0189E"/>
    <w:rsid w:val="00B01A87"/>
    <w:rsid w:val="00B01BA2"/>
    <w:rsid w:val="00B01D55"/>
    <w:rsid w:val="00B021E1"/>
    <w:rsid w:val="00B023B9"/>
    <w:rsid w:val="00B025C4"/>
    <w:rsid w:val="00B028DE"/>
    <w:rsid w:val="00B02AE2"/>
    <w:rsid w:val="00B02CFD"/>
    <w:rsid w:val="00B02F5D"/>
    <w:rsid w:val="00B02FB4"/>
    <w:rsid w:val="00B033E9"/>
    <w:rsid w:val="00B037FA"/>
    <w:rsid w:val="00B03873"/>
    <w:rsid w:val="00B03E68"/>
    <w:rsid w:val="00B03FA9"/>
    <w:rsid w:val="00B03FED"/>
    <w:rsid w:val="00B044E1"/>
    <w:rsid w:val="00B04596"/>
    <w:rsid w:val="00B04ED6"/>
    <w:rsid w:val="00B057CC"/>
    <w:rsid w:val="00B05897"/>
    <w:rsid w:val="00B05CEB"/>
    <w:rsid w:val="00B0618B"/>
    <w:rsid w:val="00B073D3"/>
    <w:rsid w:val="00B0753A"/>
    <w:rsid w:val="00B07974"/>
    <w:rsid w:val="00B10517"/>
    <w:rsid w:val="00B109E0"/>
    <w:rsid w:val="00B1190B"/>
    <w:rsid w:val="00B126A3"/>
    <w:rsid w:val="00B12EA9"/>
    <w:rsid w:val="00B131B8"/>
    <w:rsid w:val="00B13362"/>
    <w:rsid w:val="00B1338D"/>
    <w:rsid w:val="00B133D9"/>
    <w:rsid w:val="00B13AA5"/>
    <w:rsid w:val="00B13E56"/>
    <w:rsid w:val="00B1402D"/>
    <w:rsid w:val="00B14040"/>
    <w:rsid w:val="00B14428"/>
    <w:rsid w:val="00B15B53"/>
    <w:rsid w:val="00B15E47"/>
    <w:rsid w:val="00B16658"/>
    <w:rsid w:val="00B16A42"/>
    <w:rsid w:val="00B176C8"/>
    <w:rsid w:val="00B17762"/>
    <w:rsid w:val="00B17F46"/>
    <w:rsid w:val="00B201D2"/>
    <w:rsid w:val="00B20719"/>
    <w:rsid w:val="00B20800"/>
    <w:rsid w:val="00B2123A"/>
    <w:rsid w:val="00B22B9A"/>
    <w:rsid w:val="00B23D06"/>
    <w:rsid w:val="00B23EBE"/>
    <w:rsid w:val="00B24092"/>
    <w:rsid w:val="00B24C7D"/>
    <w:rsid w:val="00B2512F"/>
    <w:rsid w:val="00B251C0"/>
    <w:rsid w:val="00B25592"/>
    <w:rsid w:val="00B256C2"/>
    <w:rsid w:val="00B25F07"/>
    <w:rsid w:val="00B268AB"/>
    <w:rsid w:val="00B274E0"/>
    <w:rsid w:val="00B27814"/>
    <w:rsid w:val="00B27F22"/>
    <w:rsid w:val="00B27FE4"/>
    <w:rsid w:val="00B30AE3"/>
    <w:rsid w:val="00B31176"/>
    <w:rsid w:val="00B31312"/>
    <w:rsid w:val="00B3132F"/>
    <w:rsid w:val="00B317F7"/>
    <w:rsid w:val="00B31F31"/>
    <w:rsid w:val="00B328D2"/>
    <w:rsid w:val="00B3330D"/>
    <w:rsid w:val="00B33570"/>
    <w:rsid w:val="00B33F00"/>
    <w:rsid w:val="00B33F0F"/>
    <w:rsid w:val="00B345AA"/>
    <w:rsid w:val="00B346F4"/>
    <w:rsid w:val="00B349AB"/>
    <w:rsid w:val="00B34EB6"/>
    <w:rsid w:val="00B352DF"/>
    <w:rsid w:val="00B3572A"/>
    <w:rsid w:val="00B35D2F"/>
    <w:rsid w:val="00B36CCF"/>
    <w:rsid w:val="00B37000"/>
    <w:rsid w:val="00B370AD"/>
    <w:rsid w:val="00B371BE"/>
    <w:rsid w:val="00B37364"/>
    <w:rsid w:val="00B37737"/>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B6"/>
    <w:rsid w:val="00B42A6D"/>
    <w:rsid w:val="00B42B14"/>
    <w:rsid w:val="00B43623"/>
    <w:rsid w:val="00B43A26"/>
    <w:rsid w:val="00B43EC7"/>
    <w:rsid w:val="00B43EED"/>
    <w:rsid w:val="00B44000"/>
    <w:rsid w:val="00B454FA"/>
    <w:rsid w:val="00B45562"/>
    <w:rsid w:val="00B45B4B"/>
    <w:rsid w:val="00B45BDF"/>
    <w:rsid w:val="00B45F45"/>
    <w:rsid w:val="00B46335"/>
    <w:rsid w:val="00B47172"/>
    <w:rsid w:val="00B50211"/>
    <w:rsid w:val="00B50A4B"/>
    <w:rsid w:val="00B51163"/>
    <w:rsid w:val="00B51238"/>
    <w:rsid w:val="00B52EEE"/>
    <w:rsid w:val="00B53698"/>
    <w:rsid w:val="00B53DA7"/>
    <w:rsid w:val="00B5462A"/>
    <w:rsid w:val="00B5462D"/>
    <w:rsid w:val="00B54990"/>
    <w:rsid w:val="00B54F5B"/>
    <w:rsid w:val="00B55753"/>
    <w:rsid w:val="00B55CD2"/>
    <w:rsid w:val="00B56160"/>
    <w:rsid w:val="00B566A2"/>
    <w:rsid w:val="00B56729"/>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A75"/>
    <w:rsid w:val="00B65CFA"/>
    <w:rsid w:val="00B66139"/>
    <w:rsid w:val="00B672A2"/>
    <w:rsid w:val="00B67757"/>
    <w:rsid w:val="00B678E8"/>
    <w:rsid w:val="00B70352"/>
    <w:rsid w:val="00B704E3"/>
    <w:rsid w:val="00B70C8A"/>
    <w:rsid w:val="00B7120E"/>
    <w:rsid w:val="00B713EA"/>
    <w:rsid w:val="00B72E7D"/>
    <w:rsid w:val="00B72F0C"/>
    <w:rsid w:val="00B730D3"/>
    <w:rsid w:val="00B734B4"/>
    <w:rsid w:val="00B73755"/>
    <w:rsid w:val="00B7386B"/>
    <w:rsid w:val="00B7388D"/>
    <w:rsid w:val="00B73D59"/>
    <w:rsid w:val="00B74043"/>
    <w:rsid w:val="00B7444B"/>
    <w:rsid w:val="00B746AE"/>
    <w:rsid w:val="00B7503C"/>
    <w:rsid w:val="00B752CC"/>
    <w:rsid w:val="00B7622A"/>
    <w:rsid w:val="00B7663D"/>
    <w:rsid w:val="00B7669E"/>
    <w:rsid w:val="00B76724"/>
    <w:rsid w:val="00B76A55"/>
    <w:rsid w:val="00B76D18"/>
    <w:rsid w:val="00B807D0"/>
    <w:rsid w:val="00B80E61"/>
    <w:rsid w:val="00B8213E"/>
    <w:rsid w:val="00B8250A"/>
    <w:rsid w:val="00B827C1"/>
    <w:rsid w:val="00B82B9A"/>
    <w:rsid w:val="00B82D3C"/>
    <w:rsid w:val="00B835EA"/>
    <w:rsid w:val="00B83797"/>
    <w:rsid w:val="00B83AB1"/>
    <w:rsid w:val="00B83BE9"/>
    <w:rsid w:val="00B83E21"/>
    <w:rsid w:val="00B83E2E"/>
    <w:rsid w:val="00B83F7C"/>
    <w:rsid w:val="00B843E7"/>
    <w:rsid w:val="00B84769"/>
    <w:rsid w:val="00B84862"/>
    <w:rsid w:val="00B84D0C"/>
    <w:rsid w:val="00B8541C"/>
    <w:rsid w:val="00B85961"/>
    <w:rsid w:val="00B85DE6"/>
    <w:rsid w:val="00B86145"/>
    <w:rsid w:val="00B8654A"/>
    <w:rsid w:val="00B86975"/>
    <w:rsid w:val="00B86A32"/>
    <w:rsid w:val="00B86E92"/>
    <w:rsid w:val="00B8759C"/>
    <w:rsid w:val="00B87656"/>
    <w:rsid w:val="00B876A0"/>
    <w:rsid w:val="00B8797E"/>
    <w:rsid w:val="00B9038D"/>
    <w:rsid w:val="00B90625"/>
    <w:rsid w:val="00B90854"/>
    <w:rsid w:val="00B925FC"/>
    <w:rsid w:val="00B927D5"/>
    <w:rsid w:val="00B92821"/>
    <w:rsid w:val="00B93B9F"/>
    <w:rsid w:val="00B93DF9"/>
    <w:rsid w:val="00B9419B"/>
    <w:rsid w:val="00B943E2"/>
    <w:rsid w:val="00B95434"/>
    <w:rsid w:val="00B9555B"/>
    <w:rsid w:val="00B95694"/>
    <w:rsid w:val="00B95891"/>
    <w:rsid w:val="00B95BE0"/>
    <w:rsid w:val="00B95F1F"/>
    <w:rsid w:val="00B9600E"/>
    <w:rsid w:val="00B962DA"/>
    <w:rsid w:val="00B96446"/>
    <w:rsid w:val="00B964E7"/>
    <w:rsid w:val="00B9657E"/>
    <w:rsid w:val="00B9791C"/>
    <w:rsid w:val="00B97D24"/>
    <w:rsid w:val="00B97FAC"/>
    <w:rsid w:val="00BA0F49"/>
    <w:rsid w:val="00BA14C6"/>
    <w:rsid w:val="00BA1741"/>
    <w:rsid w:val="00BA1A55"/>
    <w:rsid w:val="00BA1ADA"/>
    <w:rsid w:val="00BA20F6"/>
    <w:rsid w:val="00BA237C"/>
    <w:rsid w:val="00BA3554"/>
    <w:rsid w:val="00BA39BD"/>
    <w:rsid w:val="00BA4354"/>
    <w:rsid w:val="00BA4852"/>
    <w:rsid w:val="00BA4AD0"/>
    <w:rsid w:val="00BA534F"/>
    <w:rsid w:val="00BA545A"/>
    <w:rsid w:val="00BA5928"/>
    <w:rsid w:val="00BA5A33"/>
    <w:rsid w:val="00BA5FF5"/>
    <w:rsid w:val="00BA62D7"/>
    <w:rsid w:val="00BA67B9"/>
    <w:rsid w:val="00BA7593"/>
    <w:rsid w:val="00BA7C0C"/>
    <w:rsid w:val="00BB0472"/>
    <w:rsid w:val="00BB0C6C"/>
    <w:rsid w:val="00BB0F64"/>
    <w:rsid w:val="00BB1427"/>
    <w:rsid w:val="00BB164B"/>
    <w:rsid w:val="00BB1AD6"/>
    <w:rsid w:val="00BB20DA"/>
    <w:rsid w:val="00BB2BD4"/>
    <w:rsid w:val="00BB2ECB"/>
    <w:rsid w:val="00BB3920"/>
    <w:rsid w:val="00BB39FC"/>
    <w:rsid w:val="00BB402A"/>
    <w:rsid w:val="00BB42ED"/>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DF6"/>
    <w:rsid w:val="00BC2369"/>
    <w:rsid w:val="00BC2845"/>
    <w:rsid w:val="00BC29F3"/>
    <w:rsid w:val="00BC2D37"/>
    <w:rsid w:val="00BC316D"/>
    <w:rsid w:val="00BC31DF"/>
    <w:rsid w:val="00BC33E9"/>
    <w:rsid w:val="00BC3651"/>
    <w:rsid w:val="00BC372B"/>
    <w:rsid w:val="00BC44DF"/>
    <w:rsid w:val="00BC45AF"/>
    <w:rsid w:val="00BC5CE9"/>
    <w:rsid w:val="00BC6702"/>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368E"/>
    <w:rsid w:val="00BD4055"/>
    <w:rsid w:val="00BD4100"/>
    <w:rsid w:val="00BD4785"/>
    <w:rsid w:val="00BD52D3"/>
    <w:rsid w:val="00BD6161"/>
    <w:rsid w:val="00BD62A8"/>
    <w:rsid w:val="00BD64B9"/>
    <w:rsid w:val="00BD6C40"/>
    <w:rsid w:val="00BD6E82"/>
    <w:rsid w:val="00BD7186"/>
    <w:rsid w:val="00BD71D7"/>
    <w:rsid w:val="00BD759D"/>
    <w:rsid w:val="00BD7B93"/>
    <w:rsid w:val="00BE004F"/>
    <w:rsid w:val="00BE0E71"/>
    <w:rsid w:val="00BE0E7E"/>
    <w:rsid w:val="00BE1491"/>
    <w:rsid w:val="00BE1A33"/>
    <w:rsid w:val="00BE1B55"/>
    <w:rsid w:val="00BE209D"/>
    <w:rsid w:val="00BE211E"/>
    <w:rsid w:val="00BE25E7"/>
    <w:rsid w:val="00BE3DB2"/>
    <w:rsid w:val="00BE486C"/>
    <w:rsid w:val="00BE4CDA"/>
    <w:rsid w:val="00BE4F81"/>
    <w:rsid w:val="00BE571A"/>
    <w:rsid w:val="00BE5FFB"/>
    <w:rsid w:val="00BE636A"/>
    <w:rsid w:val="00BE6632"/>
    <w:rsid w:val="00BE6C45"/>
    <w:rsid w:val="00BE74D3"/>
    <w:rsid w:val="00BE7596"/>
    <w:rsid w:val="00BE7C27"/>
    <w:rsid w:val="00BF1668"/>
    <w:rsid w:val="00BF1695"/>
    <w:rsid w:val="00BF19C1"/>
    <w:rsid w:val="00BF19C4"/>
    <w:rsid w:val="00BF1ABF"/>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5BF"/>
    <w:rsid w:val="00BF69D4"/>
    <w:rsid w:val="00BF6BC8"/>
    <w:rsid w:val="00BF6D31"/>
    <w:rsid w:val="00BF6F2B"/>
    <w:rsid w:val="00BF741C"/>
    <w:rsid w:val="00BF7651"/>
    <w:rsid w:val="00BF7E7A"/>
    <w:rsid w:val="00C0002E"/>
    <w:rsid w:val="00C002AB"/>
    <w:rsid w:val="00C0047D"/>
    <w:rsid w:val="00C0062A"/>
    <w:rsid w:val="00C00EFA"/>
    <w:rsid w:val="00C00FF9"/>
    <w:rsid w:val="00C01D95"/>
    <w:rsid w:val="00C01F98"/>
    <w:rsid w:val="00C0246A"/>
    <w:rsid w:val="00C024C3"/>
    <w:rsid w:val="00C02987"/>
    <w:rsid w:val="00C0298B"/>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B01"/>
    <w:rsid w:val="00C11429"/>
    <w:rsid w:val="00C1191D"/>
    <w:rsid w:val="00C119DD"/>
    <w:rsid w:val="00C11D78"/>
    <w:rsid w:val="00C120DB"/>
    <w:rsid w:val="00C12125"/>
    <w:rsid w:val="00C130B1"/>
    <w:rsid w:val="00C1374C"/>
    <w:rsid w:val="00C138C6"/>
    <w:rsid w:val="00C1435B"/>
    <w:rsid w:val="00C143D6"/>
    <w:rsid w:val="00C143F1"/>
    <w:rsid w:val="00C14A6F"/>
    <w:rsid w:val="00C14BCA"/>
    <w:rsid w:val="00C14CCE"/>
    <w:rsid w:val="00C14E3E"/>
    <w:rsid w:val="00C156D1"/>
    <w:rsid w:val="00C15D30"/>
    <w:rsid w:val="00C1636C"/>
    <w:rsid w:val="00C170C2"/>
    <w:rsid w:val="00C1714E"/>
    <w:rsid w:val="00C174D0"/>
    <w:rsid w:val="00C17734"/>
    <w:rsid w:val="00C17763"/>
    <w:rsid w:val="00C17801"/>
    <w:rsid w:val="00C20C87"/>
    <w:rsid w:val="00C2116C"/>
    <w:rsid w:val="00C21269"/>
    <w:rsid w:val="00C213D3"/>
    <w:rsid w:val="00C21B64"/>
    <w:rsid w:val="00C22BD4"/>
    <w:rsid w:val="00C22ED2"/>
    <w:rsid w:val="00C23456"/>
    <w:rsid w:val="00C2449F"/>
    <w:rsid w:val="00C24D57"/>
    <w:rsid w:val="00C24F1E"/>
    <w:rsid w:val="00C24FE5"/>
    <w:rsid w:val="00C25019"/>
    <w:rsid w:val="00C250C4"/>
    <w:rsid w:val="00C2538D"/>
    <w:rsid w:val="00C25A1A"/>
    <w:rsid w:val="00C26A29"/>
    <w:rsid w:val="00C26D87"/>
    <w:rsid w:val="00C26E8B"/>
    <w:rsid w:val="00C2724A"/>
    <w:rsid w:val="00C27EE0"/>
    <w:rsid w:val="00C3051C"/>
    <w:rsid w:val="00C30615"/>
    <w:rsid w:val="00C3090F"/>
    <w:rsid w:val="00C30B29"/>
    <w:rsid w:val="00C30BFA"/>
    <w:rsid w:val="00C30F48"/>
    <w:rsid w:val="00C31774"/>
    <w:rsid w:val="00C31C33"/>
    <w:rsid w:val="00C32423"/>
    <w:rsid w:val="00C329B0"/>
    <w:rsid w:val="00C3362D"/>
    <w:rsid w:val="00C33B40"/>
    <w:rsid w:val="00C33C77"/>
    <w:rsid w:val="00C340FF"/>
    <w:rsid w:val="00C3423E"/>
    <w:rsid w:val="00C345AC"/>
    <w:rsid w:val="00C345DC"/>
    <w:rsid w:val="00C34A00"/>
    <w:rsid w:val="00C34A03"/>
    <w:rsid w:val="00C34AFA"/>
    <w:rsid w:val="00C357FA"/>
    <w:rsid w:val="00C358D3"/>
    <w:rsid w:val="00C35C52"/>
    <w:rsid w:val="00C35CD2"/>
    <w:rsid w:val="00C3635C"/>
    <w:rsid w:val="00C3653C"/>
    <w:rsid w:val="00C368C7"/>
    <w:rsid w:val="00C368D2"/>
    <w:rsid w:val="00C36D81"/>
    <w:rsid w:val="00C37235"/>
    <w:rsid w:val="00C3742A"/>
    <w:rsid w:val="00C37A68"/>
    <w:rsid w:val="00C40D72"/>
    <w:rsid w:val="00C40F97"/>
    <w:rsid w:val="00C413A8"/>
    <w:rsid w:val="00C41527"/>
    <w:rsid w:val="00C41E6C"/>
    <w:rsid w:val="00C4257F"/>
    <w:rsid w:val="00C426FA"/>
    <w:rsid w:val="00C42741"/>
    <w:rsid w:val="00C431A1"/>
    <w:rsid w:val="00C43352"/>
    <w:rsid w:val="00C43899"/>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505D5"/>
    <w:rsid w:val="00C51046"/>
    <w:rsid w:val="00C51627"/>
    <w:rsid w:val="00C523D3"/>
    <w:rsid w:val="00C52883"/>
    <w:rsid w:val="00C52C5B"/>
    <w:rsid w:val="00C53AB6"/>
    <w:rsid w:val="00C53CE7"/>
    <w:rsid w:val="00C53EBD"/>
    <w:rsid w:val="00C53F4B"/>
    <w:rsid w:val="00C5446F"/>
    <w:rsid w:val="00C545DB"/>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BA9"/>
    <w:rsid w:val="00C67CCA"/>
    <w:rsid w:val="00C67CE2"/>
    <w:rsid w:val="00C70116"/>
    <w:rsid w:val="00C70621"/>
    <w:rsid w:val="00C706FF"/>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47F"/>
    <w:rsid w:val="00C76D71"/>
    <w:rsid w:val="00C77202"/>
    <w:rsid w:val="00C77458"/>
    <w:rsid w:val="00C77BBF"/>
    <w:rsid w:val="00C77BD6"/>
    <w:rsid w:val="00C801D8"/>
    <w:rsid w:val="00C80CC3"/>
    <w:rsid w:val="00C80EBC"/>
    <w:rsid w:val="00C8152D"/>
    <w:rsid w:val="00C81F23"/>
    <w:rsid w:val="00C82521"/>
    <w:rsid w:val="00C82941"/>
    <w:rsid w:val="00C82D67"/>
    <w:rsid w:val="00C8328D"/>
    <w:rsid w:val="00C83350"/>
    <w:rsid w:val="00C83496"/>
    <w:rsid w:val="00C837BD"/>
    <w:rsid w:val="00C83871"/>
    <w:rsid w:val="00C84387"/>
    <w:rsid w:val="00C844A3"/>
    <w:rsid w:val="00C84964"/>
    <w:rsid w:val="00C8499F"/>
    <w:rsid w:val="00C85228"/>
    <w:rsid w:val="00C8536D"/>
    <w:rsid w:val="00C86814"/>
    <w:rsid w:val="00C86C5F"/>
    <w:rsid w:val="00C86D7C"/>
    <w:rsid w:val="00C87260"/>
    <w:rsid w:val="00C87644"/>
    <w:rsid w:val="00C90171"/>
    <w:rsid w:val="00C9034E"/>
    <w:rsid w:val="00C90629"/>
    <w:rsid w:val="00C90B3B"/>
    <w:rsid w:val="00C9104B"/>
    <w:rsid w:val="00C91AAD"/>
    <w:rsid w:val="00C922D0"/>
    <w:rsid w:val="00C92A19"/>
    <w:rsid w:val="00C92AB4"/>
    <w:rsid w:val="00C92BC1"/>
    <w:rsid w:val="00C92ED3"/>
    <w:rsid w:val="00C92F3E"/>
    <w:rsid w:val="00C93011"/>
    <w:rsid w:val="00C94367"/>
    <w:rsid w:val="00C94B5B"/>
    <w:rsid w:val="00C9532A"/>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1F26"/>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61A"/>
    <w:rsid w:val="00CB76CE"/>
    <w:rsid w:val="00CB7C28"/>
    <w:rsid w:val="00CC0015"/>
    <w:rsid w:val="00CC01A0"/>
    <w:rsid w:val="00CC021A"/>
    <w:rsid w:val="00CC08E8"/>
    <w:rsid w:val="00CC0A07"/>
    <w:rsid w:val="00CC0B86"/>
    <w:rsid w:val="00CC1929"/>
    <w:rsid w:val="00CC1A46"/>
    <w:rsid w:val="00CC1A8A"/>
    <w:rsid w:val="00CC1C9A"/>
    <w:rsid w:val="00CC1FB5"/>
    <w:rsid w:val="00CC2477"/>
    <w:rsid w:val="00CC291A"/>
    <w:rsid w:val="00CC2944"/>
    <w:rsid w:val="00CC316B"/>
    <w:rsid w:val="00CC34E7"/>
    <w:rsid w:val="00CC3D83"/>
    <w:rsid w:val="00CC3E96"/>
    <w:rsid w:val="00CC4651"/>
    <w:rsid w:val="00CC4980"/>
    <w:rsid w:val="00CC4D6A"/>
    <w:rsid w:val="00CC4F34"/>
    <w:rsid w:val="00CC4FEA"/>
    <w:rsid w:val="00CC4FFE"/>
    <w:rsid w:val="00CC5226"/>
    <w:rsid w:val="00CC5ECA"/>
    <w:rsid w:val="00CC6532"/>
    <w:rsid w:val="00CD02BA"/>
    <w:rsid w:val="00CD105A"/>
    <w:rsid w:val="00CD1688"/>
    <w:rsid w:val="00CD1A04"/>
    <w:rsid w:val="00CD1AE8"/>
    <w:rsid w:val="00CD1E87"/>
    <w:rsid w:val="00CD2146"/>
    <w:rsid w:val="00CD22EE"/>
    <w:rsid w:val="00CD272D"/>
    <w:rsid w:val="00CD2A71"/>
    <w:rsid w:val="00CD30B6"/>
    <w:rsid w:val="00CD34A7"/>
    <w:rsid w:val="00CD34AF"/>
    <w:rsid w:val="00CD3832"/>
    <w:rsid w:val="00CD42CB"/>
    <w:rsid w:val="00CD4CB9"/>
    <w:rsid w:val="00CD4D59"/>
    <w:rsid w:val="00CD4F91"/>
    <w:rsid w:val="00CD51BF"/>
    <w:rsid w:val="00CD5BAF"/>
    <w:rsid w:val="00CD6124"/>
    <w:rsid w:val="00CD67E6"/>
    <w:rsid w:val="00CD7224"/>
    <w:rsid w:val="00CD7A2C"/>
    <w:rsid w:val="00CD7C3C"/>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CD3"/>
    <w:rsid w:val="00CE6357"/>
    <w:rsid w:val="00CE6484"/>
    <w:rsid w:val="00CE656D"/>
    <w:rsid w:val="00CE6819"/>
    <w:rsid w:val="00CE7669"/>
    <w:rsid w:val="00CE7C59"/>
    <w:rsid w:val="00CF044B"/>
    <w:rsid w:val="00CF06D4"/>
    <w:rsid w:val="00CF0956"/>
    <w:rsid w:val="00CF0DE8"/>
    <w:rsid w:val="00CF117D"/>
    <w:rsid w:val="00CF1400"/>
    <w:rsid w:val="00CF1B3D"/>
    <w:rsid w:val="00CF2B62"/>
    <w:rsid w:val="00CF3819"/>
    <w:rsid w:val="00CF38F1"/>
    <w:rsid w:val="00CF3ADD"/>
    <w:rsid w:val="00CF3BC5"/>
    <w:rsid w:val="00CF3C97"/>
    <w:rsid w:val="00CF3E08"/>
    <w:rsid w:val="00CF3E2D"/>
    <w:rsid w:val="00CF44B0"/>
    <w:rsid w:val="00CF4E09"/>
    <w:rsid w:val="00CF4F81"/>
    <w:rsid w:val="00CF5623"/>
    <w:rsid w:val="00CF56ED"/>
    <w:rsid w:val="00CF69DC"/>
    <w:rsid w:val="00CF7293"/>
    <w:rsid w:val="00CF7348"/>
    <w:rsid w:val="00CF762C"/>
    <w:rsid w:val="00CF76FB"/>
    <w:rsid w:val="00CF78A0"/>
    <w:rsid w:val="00CF794D"/>
    <w:rsid w:val="00CF7DBD"/>
    <w:rsid w:val="00D00456"/>
    <w:rsid w:val="00D00E86"/>
    <w:rsid w:val="00D01245"/>
    <w:rsid w:val="00D01E9F"/>
    <w:rsid w:val="00D01F6C"/>
    <w:rsid w:val="00D02135"/>
    <w:rsid w:val="00D03042"/>
    <w:rsid w:val="00D03538"/>
    <w:rsid w:val="00D036CD"/>
    <w:rsid w:val="00D04363"/>
    <w:rsid w:val="00D04D37"/>
    <w:rsid w:val="00D051B9"/>
    <w:rsid w:val="00D05E1A"/>
    <w:rsid w:val="00D05E56"/>
    <w:rsid w:val="00D06181"/>
    <w:rsid w:val="00D06397"/>
    <w:rsid w:val="00D06510"/>
    <w:rsid w:val="00D06B52"/>
    <w:rsid w:val="00D07319"/>
    <w:rsid w:val="00D1106C"/>
    <w:rsid w:val="00D112A1"/>
    <w:rsid w:val="00D11787"/>
    <w:rsid w:val="00D122E2"/>
    <w:rsid w:val="00D1276E"/>
    <w:rsid w:val="00D12E88"/>
    <w:rsid w:val="00D135EE"/>
    <w:rsid w:val="00D136BB"/>
    <w:rsid w:val="00D13F62"/>
    <w:rsid w:val="00D14672"/>
    <w:rsid w:val="00D156C7"/>
    <w:rsid w:val="00D15AB9"/>
    <w:rsid w:val="00D16302"/>
    <w:rsid w:val="00D166ED"/>
    <w:rsid w:val="00D16A78"/>
    <w:rsid w:val="00D17A28"/>
    <w:rsid w:val="00D20392"/>
    <w:rsid w:val="00D208AD"/>
    <w:rsid w:val="00D208C3"/>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62D0"/>
    <w:rsid w:val="00D26A23"/>
    <w:rsid w:val="00D271BE"/>
    <w:rsid w:val="00D272BF"/>
    <w:rsid w:val="00D27380"/>
    <w:rsid w:val="00D2791C"/>
    <w:rsid w:val="00D27AB2"/>
    <w:rsid w:val="00D27D4E"/>
    <w:rsid w:val="00D30107"/>
    <w:rsid w:val="00D301E3"/>
    <w:rsid w:val="00D30890"/>
    <w:rsid w:val="00D30C36"/>
    <w:rsid w:val="00D30E67"/>
    <w:rsid w:val="00D31111"/>
    <w:rsid w:val="00D31396"/>
    <w:rsid w:val="00D3171C"/>
    <w:rsid w:val="00D31A91"/>
    <w:rsid w:val="00D326EE"/>
    <w:rsid w:val="00D329B0"/>
    <w:rsid w:val="00D33AC1"/>
    <w:rsid w:val="00D3484C"/>
    <w:rsid w:val="00D34B1D"/>
    <w:rsid w:val="00D351F1"/>
    <w:rsid w:val="00D35886"/>
    <w:rsid w:val="00D35B2F"/>
    <w:rsid w:val="00D35E70"/>
    <w:rsid w:val="00D35F7D"/>
    <w:rsid w:val="00D36B14"/>
    <w:rsid w:val="00D36E52"/>
    <w:rsid w:val="00D37582"/>
    <w:rsid w:val="00D37A1C"/>
    <w:rsid w:val="00D37B4F"/>
    <w:rsid w:val="00D40533"/>
    <w:rsid w:val="00D40F0E"/>
    <w:rsid w:val="00D40F77"/>
    <w:rsid w:val="00D413A7"/>
    <w:rsid w:val="00D413EC"/>
    <w:rsid w:val="00D41AD0"/>
    <w:rsid w:val="00D42CCC"/>
    <w:rsid w:val="00D42E83"/>
    <w:rsid w:val="00D4334A"/>
    <w:rsid w:val="00D437C4"/>
    <w:rsid w:val="00D43873"/>
    <w:rsid w:val="00D43F6C"/>
    <w:rsid w:val="00D43FAC"/>
    <w:rsid w:val="00D44073"/>
    <w:rsid w:val="00D4437D"/>
    <w:rsid w:val="00D44679"/>
    <w:rsid w:val="00D4517C"/>
    <w:rsid w:val="00D4520E"/>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5976"/>
    <w:rsid w:val="00D65C33"/>
    <w:rsid w:val="00D672B9"/>
    <w:rsid w:val="00D67494"/>
    <w:rsid w:val="00D67AF4"/>
    <w:rsid w:val="00D70197"/>
    <w:rsid w:val="00D701BB"/>
    <w:rsid w:val="00D7151E"/>
    <w:rsid w:val="00D7197C"/>
    <w:rsid w:val="00D71A83"/>
    <w:rsid w:val="00D724D0"/>
    <w:rsid w:val="00D72ECD"/>
    <w:rsid w:val="00D73060"/>
    <w:rsid w:val="00D73225"/>
    <w:rsid w:val="00D73258"/>
    <w:rsid w:val="00D7328D"/>
    <w:rsid w:val="00D73558"/>
    <w:rsid w:val="00D73A1D"/>
    <w:rsid w:val="00D73F6D"/>
    <w:rsid w:val="00D743D7"/>
    <w:rsid w:val="00D7441C"/>
    <w:rsid w:val="00D74FD0"/>
    <w:rsid w:val="00D75548"/>
    <w:rsid w:val="00D755A6"/>
    <w:rsid w:val="00D763D4"/>
    <w:rsid w:val="00D76872"/>
    <w:rsid w:val="00D769DD"/>
    <w:rsid w:val="00D76B2E"/>
    <w:rsid w:val="00D7709C"/>
    <w:rsid w:val="00D77AF5"/>
    <w:rsid w:val="00D80866"/>
    <w:rsid w:val="00D80AF0"/>
    <w:rsid w:val="00D81363"/>
    <w:rsid w:val="00D81A74"/>
    <w:rsid w:val="00D82C48"/>
    <w:rsid w:val="00D82E4F"/>
    <w:rsid w:val="00D83EF2"/>
    <w:rsid w:val="00D84400"/>
    <w:rsid w:val="00D84A6B"/>
    <w:rsid w:val="00D84A76"/>
    <w:rsid w:val="00D84B39"/>
    <w:rsid w:val="00D85445"/>
    <w:rsid w:val="00D865A6"/>
    <w:rsid w:val="00D865C3"/>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EF"/>
    <w:rsid w:val="00D95205"/>
    <w:rsid w:val="00D95623"/>
    <w:rsid w:val="00D9576D"/>
    <w:rsid w:val="00D9586D"/>
    <w:rsid w:val="00D95A96"/>
    <w:rsid w:val="00D95D37"/>
    <w:rsid w:val="00D96294"/>
    <w:rsid w:val="00D96680"/>
    <w:rsid w:val="00D9695B"/>
    <w:rsid w:val="00D96B02"/>
    <w:rsid w:val="00D97225"/>
    <w:rsid w:val="00D97237"/>
    <w:rsid w:val="00D97389"/>
    <w:rsid w:val="00D97796"/>
    <w:rsid w:val="00D97E7A"/>
    <w:rsid w:val="00DA03B6"/>
    <w:rsid w:val="00DA04A8"/>
    <w:rsid w:val="00DA0EF3"/>
    <w:rsid w:val="00DA1593"/>
    <w:rsid w:val="00DA26C1"/>
    <w:rsid w:val="00DA2C28"/>
    <w:rsid w:val="00DA2C69"/>
    <w:rsid w:val="00DA2D8A"/>
    <w:rsid w:val="00DA3133"/>
    <w:rsid w:val="00DA3A63"/>
    <w:rsid w:val="00DA3B78"/>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103E"/>
    <w:rsid w:val="00DB1D9A"/>
    <w:rsid w:val="00DB2768"/>
    <w:rsid w:val="00DB321A"/>
    <w:rsid w:val="00DB40AA"/>
    <w:rsid w:val="00DB49F7"/>
    <w:rsid w:val="00DB4BCB"/>
    <w:rsid w:val="00DB51E6"/>
    <w:rsid w:val="00DB56C2"/>
    <w:rsid w:val="00DB56D6"/>
    <w:rsid w:val="00DB5BEA"/>
    <w:rsid w:val="00DB6556"/>
    <w:rsid w:val="00DB7858"/>
    <w:rsid w:val="00DB7ADF"/>
    <w:rsid w:val="00DB7E25"/>
    <w:rsid w:val="00DC00DC"/>
    <w:rsid w:val="00DC0A50"/>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B76"/>
    <w:rsid w:val="00DC5F88"/>
    <w:rsid w:val="00DC6340"/>
    <w:rsid w:val="00DC6436"/>
    <w:rsid w:val="00DC7946"/>
    <w:rsid w:val="00DD0585"/>
    <w:rsid w:val="00DD0739"/>
    <w:rsid w:val="00DD115D"/>
    <w:rsid w:val="00DD14D7"/>
    <w:rsid w:val="00DD179E"/>
    <w:rsid w:val="00DD1910"/>
    <w:rsid w:val="00DD2DBB"/>
    <w:rsid w:val="00DD313F"/>
    <w:rsid w:val="00DD3660"/>
    <w:rsid w:val="00DD3EC6"/>
    <w:rsid w:val="00DD475A"/>
    <w:rsid w:val="00DD4AE8"/>
    <w:rsid w:val="00DD4CEE"/>
    <w:rsid w:val="00DD5023"/>
    <w:rsid w:val="00DD5077"/>
    <w:rsid w:val="00DD54C1"/>
    <w:rsid w:val="00DD649F"/>
    <w:rsid w:val="00DD7CCB"/>
    <w:rsid w:val="00DD7EBB"/>
    <w:rsid w:val="00DE0136"/>
    <w:rsid w:val="00DE01D2"/>
    <w:rsid w:val="00DE0E78"/>
    <w:rsid w:val="00DE0EE5"/>
    <w:rsid w:val="00DE1E99"/>
    <w:rsid w:val="00DE2B5D"/>
    <w:rsid w:val="00DE3322"/>
    <w:rsid w:val="00DE3C96"/>
    <w:rsid w:val="00DE3F92"/>
    <w:rsid w:val="00DE46B9"/>
    <w:rsid w:val="00DE521F"/>
    <w:rsid w:val="00DE5748"/>
    <w:rsid w:val="00DE579B"/>
    <w:rsid w:val="00DE5887"/>
    <w:rsid w:val="00DE629A"/>
    <w:rsid w:val="00DE66E3"/>
    <w:rsid w:val="00DE6B06"/>
    <w:rsid w:val="00DE7005"/>
    <w:rsid w:val="00DF0859"/>
    <w:rsid w:val="00DF182B"/>
    <w:rsid w:val="00DF1A39"/>
    <w:rsid w:val="00DF2159"/>
    <w:rsid w:val="00DF2307"/>
    <w:rsid w:val="00DF27A3"/>
    <w:rsid w:val="00DF2915"/>
    <w:rsid w:val="00DF36A3"/>
    <w:rsid w:val="00DF384A"/>
    <w:rsid w:val="00DF3F9A"/>
    <w:rsid w:val="00DF4194"/>
    <w:rsid w:val="00DF4512"/>
    <w:rsid w:val="00DF4939"/>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628"/>
    <w:rsid w:val="00E02961"/>
    <w:rsid w:val="00E03306"/>
    <w:rsid w:val="00E04843"/>
    <w:rsid w:val="00E0488D"/>
    <w:rsid w:val="00E0490D"/>
    <w:rsid w:val="00E04A46"/>
    <w:rsid w:val="00E050D0"/>
    <w:rsid w:val="00E05BE8"/>
    <w:rsid w:val="00E05D24"/>
    <w:rsid w:val="00E05EE3"/>
    <w:rsid w:val="00E065E2"/>
    <w:rsid w:val="00E066A0"/>
    <w:rsid w:val="00E06F65"/>
    <w:rsid w:val="00E07250"/>
    <w:rsid w:val="00E078A8"/>
    <w:rsid w:val="00E07AC0"/>
    <w:rsid w:val="00E07BC7"/>
    <w:rsid w:val="00E104D5"/>
    <w:rsid w:val="00E114C0"/>
    <w:rsid w:val="00E11C8D"/>
    <w:rsid w:val="00E11F2A"/>
    <w:rsid w:val="00E11FED"/>
    <w:rsid w:val="00E120F2"/>
    <w:rsid w:val="00E1223E"/>
    <w:rsid w:val="00E13D19"/>
    <w:rsid w:val="00E14128"/>
    <w:rsid w:val="00E1422F"/>
    <w:rsid w:val="00E143BA"/>
    <w:rsid w:val="00E148BC"/>
    <w:rsid w:val="00E148C0"/>
    <w:rsid w:val="00E14AE7"/>
    <w:rsid w:val="00E14C4A"/>
    <w:rsid w:val="00E14D60"/>
    <w:rsid w:val="00E155C7"/>
    <w:rsid w:val="00E15698"/>
    <w:rsid w:val="00E16334"/>
    <w:rsid w:val="00E16C0B"/>
    <w:rsid w:val="00E16C69"/>
    <w:rsid w:val="00E16E2C"/>
    <w:rsid w:val="00E1723D"/>
    <w:rsid w:val="00E179AE"/>
    <w:rsid w:val="00E17E5C"/>
    <w:rsid w:val="00E20457"/>
    <w:rsid w:val="00E206DD"/>
    <w:rsid w:val="00E21365"/>
    <w:rsid w:val="00E2155A"/>
    <w:rsid w:val="00E22167"/>
    <w:rsid w:val="00E222BA"/>
    <w:rsid w:val="00E22CAA"/>
    <w:rsid w:val="00E22E41"/>
    <w:rsid w:val="00E232CF"/>
    <w:rsid w:val="00E233FF"/>
    <w:rsid w:val="00E23472"/>
    <w:rsid w:val="00E2378F"/>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21B"/>
    <w:rsid w:val="00E27434"/>
    <w:rsid w:val="00E276E4"/>
    <w:rsid w:val="00E27DA2"/>
    <w:rsid w:val="00E27DEA"/>
    <w:rsid w:val="00E30B5D"/>
    <w:rsid w:val="00E31AED"/>
    <w:rsid w:val="00E31D2D"/>
    <w:rsid w:val="00E32225"/>
    <w:rsid w:val="00E3279D"/>
    <w:rsid w:val="00E3289C"/>
    <w:rsid w:val="00E32C39"/>
    <w:rsid w:val="00E32C4E"/>
    <w:rsid w:val="00E33031"/>
    <w:rsid w:val="00E3322D"/>
    <w:rsid w:val="00E339DC"/>
    <w:rsid w:val="00E343FC"/>
    <w:rsid w:val="00E3664A"/>
    <w:rsid w:val="00E366E2"/>
    <w:rsid w:val="00E36BB7"/>
    <w:rsid w:val="00E36D85"/>
    <w:rsid w:val="00E372D8"/>
    <w:rsid w:val="00E375E3"/>
    <w:rsid w:val="00E4019C"/>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5DA"/>
    <w:rsid w:val="00E506E0"/>
    <w:rsid w:val="00E50C13"/>
    <w:rsid w:val="00E513B6"/>
    <w:rsid w:val="00E51E3C"/>
    <w:rsid w:val="00E523B8"/>
    <w:rsid w:val="00E52550"/>
    <w:rsid w:val="00E52A9F"/>
    <w:rsid w:val="00E52DF7"/>
    <w:rsid w:val="00E52ED2"/>
    <w:rsid w:val="00E52F74"/>
    <w:rsid w:val="00E530FB"/>
    <w:rsid w:val="00E5395E"/>
    <w:rsid w:val="00E539CD"/>
    <w:rsid w:val="00E53A8D"/>
    <w:rsid w:val="00E53F1B"/>
    <w:rsid w:val="00E545E8"/>
    <w:rsid w:val="00E5498F"/>
    <w:rsid w:val="00E54D39"/>
    <w:rsid w:val="00E553AF"/>
    <w:rsid w:val="00E56A2C"/>
    <w:rsid w:val="00E57089"/>
    <w:rsid w:val="00E57A72"/>
    <w:rsid w:val="00E57DDE"/>
    <w:rsid w:val="00E608DA"/>
    <w:rsid w:val="00E60F2D"/>
    <w:rsid w:val="00E61CD0"/>
    <w:rsid w:val="00E62191"/>
    <w:rsid w:val="00E63335"/>
    <w:rsid w:val="00E6376A"/>
    <w:rsid w:val="00E637BD"/>
    <w:rsid w:val="00E63ABF"/>
    <w:rsid w:val="00E63EDD"/>
    <w:rsid w:val="00E64065"/>
    <w:rsid w:val="00E64385"/>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EC5"/>
    <w:rsid w:val="00E7675D"/>
    <w:rsid w:val="00E7695D"/>
    <w:rsid w:val="00E76EBB"/>
    <w:rsid w:val="00E8000C"/>
    <w:rsid w:val="00E80809"/>
    <w:rsid w:val="00E809E0"/>
    <w:rsid w:val="00E80AE2"/>
    <w:rsid w:val="00E80CA6"/>
    <w:rsid w:val="00E81170"/>
    <w:rsid w:val="00E81380"/>
    <w:rsid w:val="00E81679"/>
    <w:rsid w:val="00E81AC6"/>
    <w:rsid w:val="00E81BB1"/>
    <w:rsid w:val="00E8210F"/>
    <w:rsid w:val="00E82D5C"/>
    <w:rsid w:val="00E830FD"/>
    <w:rsid w:val="00E835C0"/>
    <w:rsid w:val="00E83909"/>
    <w:rsid w:val="00E84108"/>
    <w:rsid w:val="00E844F3"/>
    <w:rsid w:val="00E8472A"/>
    <w:rsid w:val="00E848AA"/>
    <w:rsid w:val="00E852B1"/>
    <w:rsid w:val="00E8542A"/>
    <w:rsid w:val="00E85954"/>
    <w:rsid w:val="00E85CF8"/>
    <w:rsid w:val="00E85F50"/>
    <w:rsid w:val="00E86932"/>
    <w:rsid w:val="00E86EBE"/>
    <w:rsid w:val="00E86F43"/>
    <w:rsid w:val="00E878A3"/>
    <w:rsid w:val="00E87E29"/>
    <w:rsid w:val="00E90579"/>
    <w:rsid w:val="00E91795"/>
    <w:rsid w:val="00E92460"/>
    <w:rsid w:val="00E9253F"/>
    <w:rsid w:val="00E929D9"/>
    <w:rsid w:val="00E93271"/>
    <w:rsid w:val="00E933A7"/>
    <w:rsid w:val="00E93DE8"/>
    <w:rsid w:val="00E94851"/>
    <w:rsid w:val="00E94D2B"/>
    <w:rsid w:val="00E94D97"/>
    <w:rsid w:val="00E95035"/>
    <w:rsid w:val="00E957B8"/>
    <w:rsid w:val="00E957FF"/>
    <w:rsid w:val="00E979A6"/>
    <w:rsid w:val="00EA0118"/>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3AD"/>
    <w:rsid w:val="00EA77F7"/>
    <w:rsid w:val="00EA7B93"/>
    <w:rsid w:val="00EB0040"/>
    <w:rsid w:val="00EB18C9"/>
    <w:rsid w:val="00EB1A94"/>
    <w:rsid w:val="00EB1AF9"/>
    <w:rsid w:val="00EB2019"/>
    <w:rsid w:val="00EB25BF"/>
    <w:rsid w:val="00EB298A"/>
    <w:rsid w:val="00EB2E4B"/>
    <w:rsid w:val="00EB3AAE"/>
    <w:rsid w:val="00EB4C26"/>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5C2"/>
    <w:rsid w:val="00EC7A3D"/>
    <w:rsid w:val="00EC7E31"/>
    <w:rsid w:val="00EC7F49"/>
    <w:rsid w:val="00ED00BD"/>
    <w:rsid w:val="00ED0C94"/>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CAD"/>
    <w:rsid w:val="00EE01A9"/>
    <w:rsid w:val="00EE08C6"/>
    <w:rsid w:val="00EE0A10"/>
    <w:rsid w:val="00EE1399"/>
    <w:rsid w:val="00EE141F"/>
    <w:rsid w:val="00EE143D"/>
    <w:rsid w:val="00EE14BE"/>
    <w:rsid w:val="00EE1B8E"/>
    <w:rsid w:val="00EE2B57"/>
    <w:rsid w:val="00EE2B94"/>
    <w:rsid w:val="00EE3606"/>
    <w:rsid w:val="00EE3826"/>
    <w:rsid w:val="00EE3EA2"/>
    <w:rsid w:val="00EE40D9"/>
    <w:rsid w:val="00EE45F9"/>
    <w:rsid w:val="00EE559F"/>
    <w:rsid w:val="00EE56F6"/>
    <w:rsid w:val="00EE56FB"/>
    <w:rsid w:val="00EE5B70"/>
    <w:rsid w:val="00EE5B88"/>
    <w:rsid w:val="00EE5BFC"/>
    <w:rsid w:val="00EE6A4D"/>
    <w:rsid w:val="00EE6B99"/>
    <w:rsid w:val="00EE6C60"/>
    <w:rsid w:val="00EE6F59"/>
    <w:rsid w:val="00EE7126"/>
    <w:rsid w:val="00EE7210"/>
    <w:rsid w:val="00EE7434"/>
    <w:rsid w:val="00EE77A6"/>
    <w:rsid w:val="00EE7E53"/>
    <w:rsid w:val="00EF070D"/>
    <w:rsid w:val="00EF0725"/>
    <w:rsid w:val="00EF0C78"/>
    <w:rsid w:val="00EF0D5D"/>
    <w:rsid w:val="00EF166F"/>
    <w:rsid w:val="00EF2BA5"/>
    <w:rsid w:val="00EF30DF"/>
    <w:rsid w:val="00EF3212"/>
    <w:rsid w:val="00EF327F"/>
    <w:rsid w:val="00EF3390"/>
    <w:rsid w:val="00EF3B19"/>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F19"/>
    <w:rsid w:val="00EF7F26"/>
    <w:rsid w:val="00F00053"/>
    <w:rsid w:val="00F00120"/>
    <w:rsid w:val="00F008E6"/>
    <w:rsid w:val="00F00AE1"/>
    <w:rsid w:val="00F01202"/>
    <w:rsid w:val="00F01BAB"/>
    <w:rsid w:val="00F0260C"/>
    <w:rsid w:val="00F02B01"/>
    <w:rsid w:val="00F03AC7"/>
    <w:rsid w:val="00F0409F"/>
    <w:rsid w:val="00F054DE"/>
    <w:rsid w:val="00F05658"/>
    <w:rsid w:val="00F0575F"/>
    <w:rsid w:val="00F061F9"/>
    <w:rsid w:val="00F06A48"/>
    <w:rsid w:val="00F06DF4"/>
    <w:rsid w:val="00F06E2E"/>
    <w:rsid w:val="00F0785C"/>
    <w:rsid w:val="00F07EBF"/>
    <w:rsid w:val="00F07EF3"/>
    <w:rsid w:val="00F1006C"/>
    <w:rsid w:val="00F10890"/>
    <w:rsid w:val="00F10EC4"/>
    <w:rsid w:val="00F11A9A"/>
    <w:rsid w:val="00F11BC6"/>
    <w:rsid w:val="00F11FBA"/>
    <w:rsid w:val="00F12173"/>
    <w:rsid w:val="00F12239"/>
    <w:rsid w:val="00F12441"/>
    <w:rsid w:val="00F124AB"/>
    <w:rsid w:val="00F124BE"/>
    <w:rsid w:val="00F12647"/>
    <w:rsid w:val="00F126C8"/>
    <w:rsid w:val="00F126F7"/>
    <w:rsid w:val="00F12EFE"/>
    <w:rsid w:val="00F13068"/>
    <w:rsid w:val="00F1328A"/>
    <w:rsid w:val="00F136F6"/>
    <w:rsid w:val="00F1389B"/>
    <w:rsid w:val="00F13968"/>
    <w:rsid w:val="00F13B30"/>
    <w:rsid w:val="00F13C5B"/>
    <w:rsid w:val="00F13D9B"/>
    <w:rsid w:val="00F13DA7"/>
    <w:rsid w:val="00F14A9E"/>
    <w:rsid w:val="00F14DD3"/>
    <w:rsid w:val="00F14E70"/>
    <w:rsid w:val="00F14FB2"/>
    <w:rsid w:val="00F150FC"/>
    <w:rsid w:val="00F1521D"/>
    <w:rsid w:val="00F158FB"/>
    <w:rsid w:val="00F15A22"/>
    <w:rsid w:val="00F15B90"/>
    <w:rsid w:val="00F15FDB"/>
    <w:rsid w:val="00F16968"/>
    <w:rsid w:val="00F16DD9"/>
    <w:rsid w:val="00F1712E"/>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AEE"/>
    <w:rsid w:val="00F23E40"/>
    <w:rsid w:val="00F24358"/>
    <w:rsid w:val="00F24607"/>
    <w:rsid w:val="00F24C32"/>
    <w:rsid w:val="00F250D4"/>
    <w:rsid w:val="00F2519C"/>
    <w:rsid w:val="00F2694D"/>
    <w:rsid w:val="00F26CF0"/>
    <w:rsid w:val="00F26D47"/>
    <w:rsid w:val="00F26EFD"/>
    <w:rsid w:val="00F3025F"/>
    <w:rsid w:val="00F30A49"/>
    <w:rsid w:val="00F30DE7"/>
    <w:rsid w:val="00F31BAE"/>
    <w:rsid w:val="00F321A5"/>
    <w:rsid w:val="00F321E7"/>
    <w:rsid w:val="00F32258"/>
    <w:rsid w:val="00F3286D"/>
    <w:rsid w:val="00F328F4"/>
    <w:rsid w:val="00F32E93"/>
    <w:rsid w:val="00F3353A"/>
    <w:rsid w:val="00F33544"/>
    <w:rsid w:val="00F336DC"/>
    <w:rsid w:val="00F33908"/>
    <w:rsid w:val="00F33A91"/>
    <w:rsid w:val="00F34780"/>
    <w:rsid w:val="00F35880"/>
    <w:rsid w:val="00F35A8F"/>
    <w:rsid w:val="00F35DDE"/>
    <w:rsid w:val="00F36156"/>
    <w:rsid w:val="00F3698D"/>
    <w:rsid w:val="00F36F6E"/>
    <w:rsid w:val="00F37608"/>
    <w:rsid w:val="00F37B66"/>
    <w:rsid w:val="00F37F6D"/>
    <w:rsid w:val="00F37F94"/>
    <w:rsid w:val="00F40039"/>
    <w:rsid w:val="00F407F9"/>
    <w:rsid w:val="00F41B03"/>
    <w:rsid w:val="00F422D7"/>
    <w:rsid w:val="00F42885"/>
    <w:rsid w:val="00F4421C"/>
    <w:rsid w:val="00F44BCE"/>
    <w:rsid w:val="00F44F8A"/>
    <w:rsid w:val="00F4508D"/>
    <w:rsid w:val="00F459D3"/>
    <w:rsid w:val="00F46ABC"/>
    <w:rsid w:val="00F46DE7"/>
    <w:rsid w:val="00F47083"/>
    <w:rsid w:val="00F475C4"/>
    <w:rsid w:val="00F478E6"/>
    <w:rsid w:val="00F47DF2"/>
    <w:rsid w:val="00F47DFD"/>
    <w:rsid w:val="00F47F78"/>
    <w:rsid w:val="00F503E7"/>
    <w:rsid w:val="00F50689"/>
    <w:rsid w:val="00F5070C"/>
    <w:rsid w:val="00F511A2"/>
    <w:rsid w:val="00F5140F"/>
    <w:rsid w:val="00F52244"/>
    <w:rsid w:val="00F525E0"/>
    <w:rsid w:val="00F5285F"/>
    <w:rsid w:val="00F528EE"/>
    <w:rsid w:val="00F52B23"/>
    <w:rsid w:val="00F52F80"/>
    <w:rsid w:val="00F53317"/>
    <w:rsid w:val="00F536DA"/>
    <w:rsid w:val="00F53763"/>
    <w:rsid w:val="00F53866"/>
    <w:rsid w:val="00F53D4A"/>
    <w:rsid w:val="00F547D9"/>
    <w:rsid w:val="00F547E8"/>
    <w:rsid w:val="00F55228"/>
    <w:rsid w:val="00F5523B"/>
    <w:rsid w:val="00F5534D"/>
    <w:rsid w:val="00F55FEA"/>
    <w:rsid w:val="00F562AD"/>
    <w:rsid w:val="00F5662F"/>
    <w:rsid w:val="00F568D7"/>
    <w:rsid w:val="00F56E2E"/>
    <w:rsid w:val="00F57325"/>
    <w:rsid w:val="00F576D9"/>
    <w:rsid w:val="00F57D00"/>
    <w:rsid w:val="00F60941"/>
    <w:rsid w:val="00F60E05"/>
    <w:rsid w:val="00F614B3"/>
    <w:rsid w:val="00F618FB"/>
    <w:rsid w:val="00F61D63"/>
    <w:rsid w:val="00F6205E"/>
    <w:rsid w:val="00F622AE"/>
    <w:rsid w:val="00F6244B"/>
    <w:rsid w:val="00F625F0"/>
    <w:rsid w:val="00F6287A"/>
    <w:rsid w:val="00F6294E"/>
    <w:rsid w:val="00F62B66"/>
    <w:rsid w:val="00F62E19"/>
    <w:rsid w:val="00F64D90"/>
    <w:rsid w:val="00F64F06"/>
    <w:rsid w:val="00F656EC"/>
    <w:rsid w:val="00F657A1"/>
    <w:rsid w:val="00F65B7B"/>
    <w:rsid w:val="00F65EAA"/>
    <w:rsid w:val="00F66216"/>
    <w:rsid w:val="00F67003"/>
    <w:rsid w:val="00F670E6"/>
    <w:rsid w:val="00F70205"/>
    <w:rsid w:val="00F705CD"/>
    <w:rsid w:val="00F709BE"/>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4974"/>
    <w:rsid w:val="00F7670D"/>
    <w:rsid w:val="00F76742"/>
    <w:rsid w:val="00F76D54"/>
    <w:rsid w:val="00F77129"/>
    <w:rsid w:val="00F77F7B"/>
    <w:rsid w:val="00F80F8D"/>
    <w:rsid w:val="00F81303"/>
    <w:rsid w:val="00F813A8"/>
    <w:rsid w:val="00F81ABF"/>
    <w:rsid w:val="00F81ADF"/>
    <w:rsid w:val="00F823B0"/>
    <w:rsid w:val="00F82785"/>
    <w:rsid w:val="00F82841"/>
    <w:rsid w:val="00F82CA6"/>
    <w:rsid w:val="00F82FBD"/>
    <w:rsid w:val="00F83748"/>
    <w:rsid w:val="00F837A4"/>
    <w:rsid w:val="00F84DA8"/>
    <w:rsid w:val="00F84F79"/>
    <w:rsid w:val="00F85391"/>
    <w:rsid w:val="00F859EB"/>
    <w:rsid w:val="00F86089"/>
    <w:rsid w:val="00F863BB"/>
    <w:rsid w:val="00F866A1"/>
    <w:rsid w:val="00F86B57"/>
    <w:rsid w:val="00F86ED4"/>
    <w:rsid w:val="00F8732F"/>
    <w:rsid w:val="00F873CC"/>
    <w:rsid w:val="00F87C08"/>
    <w:rsid w:val="00F9061A"/>
    <w:rsid w:val="00F90F76"/>
    <w:rsid w:val="00F91148"/>
    <w:rsid w:val="00F9190E"/>
    <w:rsid w:val="00F919EF"/>
    <w:rsid w:val="00F91E50"/>
    <w:rsid w:val="00F92670"/>
    <w:rsid w:val="00F92A81"/>
    <w:rsid w:val="00F92F10"/>
    <w:rsid w:val="00F937B1"/>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D1E"/>
    <w:rsid w:val="00F96FC6"/>
    <w:rsid w:val="00F9713C"/>
    <w:rsid w:val="00F97335"/>
    <w:rsid w:val="00F97F3D"/>
    <w:rsid w:val="00FA0166"/>
    <w:rsid w:val="00FA0FAC"/>
    <w:rsid w:val="00FA104B"/>
    <w:rsid w:val="00FA14AF"/>
    <w:rsid w:val="00FA174F"/>
    <w:rsid w:val="00FA1AE3"/>
    <w:rsid w:val="00FA1CBB"/>
    <w:rsid w:val="00FA1D2E"/>
    <w:rsid w:val="00FA2496"/>
    <w:rsid w:val="00FA2C5A"/>
    <w:rsid w:val="00FA2D61"/>
    <w:rsid w:val="00FA2D88"/>
    <w:rsid w:val="00FA3B12"/>
    <w:rsid w:val="00FA445D"/>
    <w:rsid w:val="00FA46DD"/>
    <w:rsid w:val="00FA4AA4"/>
    <w:rsid w:val="00FA4E33"/>
    <w:rsid w:val="00FA5351"/>
    <w:rsid w:val="00FA5F5C"/>
    <w:rsid w:val="00FA6028"/>
    <w:rsid w:val="00FA62AF"/>
    <w:rsid w:val="00FA6717"/>
    <w:rsid w:val="00FA7756"/>
    <w:rsid w:val="00FA7C3B"/>
    <w:rsid w:val="00FA7DD6"/>
    <w:rsid w:val="00FB140E"/>
    <w:rsid w:val="00FB144B"/>
    <w:rsid w:val="00FB163E"/>
    <w:rsid w:val="00FB1888"/>
    <w:rsid w:val="00FB1937"/>
    <w:rsid w:val="00FB1D09"/>
    <w:rsid w:val="00FB258F"/>
    <w:rsid w:val="00FB27B4"/>
    <w:rsid w:val="00FB2BF2"/>
    <w:rsid w:val="00FB4343"/>
    <w:rsid w:val="00FB48B6"/>
    <w:rsid w:val="00FB5276"/>
    <w:rsid w:val="00FB53B2"/>
    <w:rsid w:val="00FB589E"/>
    <w:rsid w:val="00FB608F"/>
    <w:rsid w:val="00FB680E"/>
    <w:rsid w:val="00FB68B5"/>
    <w:rsid w:val="00FB6A3C"/>
    <w:rsid w:val="00FB6BE0"/>
    <w:rsid w:val="00FB77DC"/>
    <w:rsid w:val="00FB79B4"/>
    <w:rsid w:val="00FB7AEC"/>
    <w:rsid w:val="00FB7BFE"/>
    <w:rsid w:val="00FB7E0F"/>
    <w:rsid w:val="00FB7F7B"/>
    <w:rsid w:val="00FC0081"/>
    <w:rsid w:val="00FC0A71"/>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477"/>
    <w:rsid w:val="00FD2654"/>
    <w:rsid w:val="00FD3112"/>
    <w:rsid w:val="00FD34E1"/>
    <w:rsid w:val="00FD39A6"/>
    <w:rsid w:val="00FD406E"/>
    <w:rsid w:val="00FD4158"/>
    <w:rsid w:val="00FD4826"/>
    <w:rsid w:val="00FD4D25"/>
    <w:rsid w:val="00FD4F29"/>
    <w:rsid w:val="00FD5551"/>
    <w:rsid w:val="00FD584B"/>
    <w:rsid w:val="00FD5D3E"/>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E16"/>
    <w:rsid w:val="00FE1F96"/>
    <w:rsid w:val="00FE1F9A"/>
    <w:rsid w:val="00FE24C3"/>
    <w:rsid w:val="00FE2D65"/>
    <w:rsid w:val="00FE2F8E"/>
    <w:rsid w:val="00FE3131"/>
    <w:rsid w:val="00FE3213"/>
    <w:rsid w:val="00FE375F"/>
    <w:rsid w:val="00FE3A28"/>
    <w:rsid w:val="00FE3F89"/>
    <w:rsid w:val="00FE42BD"/>
    <w:rsid w:val="00FE43EB"/>
    <w:rsid w:val="00FE4BCF"/>
    <w:rsid w:val="00FE4CD9"/>
    <w:rsid w:val="00FE4D05"/>
    <w:rsid w:val="00FE5F34"/>
    <w:rsid w:val="00FE7049"/>
    <w:rsid w:val="00FE7359"/>
    <w:rsid w:val="00FE7C79"/>
    <w:rsid w:val="00FE7E05"/>
    <w:rsid w:val="00FF00B7"/>
    <w:rsid w:val="00FF1201"/>
    <w:rsid w:val="00FF1A40"/>
    <w:rsid w:val="00FF1BB3"/>
    <w:rsid w:val="00FF1DE6"/>
    <w:rsid w:val="00FF1E70"/>
    <w:rsid w:val="00FF20AF"/>
    <w:rsid w:val="00FF25BA"/>
    <w:rsid w:val="00FF27E4"/>
    <w:rsid w:val="00FF2E49"/>
    <w:rsid w:val="00FF3CCF"/>
    <w:rsid w:val="00FF4803"/>
    <w:rsid w:val="00FF4AA0"/>
    <w:rsid w:val="00FF4B61"/>
    <w:rsid w:val="00FF4E5B"/>
    <w:rsid w:val="00FF5414"/>
    <w:rsid w:val="00FF588E"/>
    <w:rsid w:val="00FF613A"/>
    <w:rsid w:val="00FF6A97"/>
    <w:rsid w:val="00FF6C52"/>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97323413">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3BE0E-0629-49CB-B26F-58E370C5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1368</Words>
  <Characters>7800</Characters>
  <Application>Microsoft Office Word</Application>
  <DocSecurity>0</DocSecurity>
  <PresentationFormat/>
  <Lines>65</Lines>
  <Paragraphs>18</Paragraphs>
  <Slides>0</Slides>
  <Notes>0</Notes>
  <HiddenSlides>0</HiddenSlides>
  <MMClips>0</MMClips>
  <ScaleCrop>false</ScaleCrop>
  <Company>DaTang Mobile</Company>
  <LinksUpToDate>false</LinksUpToDate>
  <CharactersWithSpaces>9150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48</cp:revision>
  <dcterms:created xsi:type="dcterms:W3CDTF">2017-08-10T05:31:00Z</dcterms:created>
  <dcterms:modified xsi:type="dcterms:W3CDTF">2017-08-12T04:52:00Z</dcterms:modified>
</cp:coreProperties>
</file>